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3101" w14:textId="50522640" w:rsidR="00AF4A15" w:rsidRPr="003A5AFE" w:rsidRDefault="00AF4A15" w:rsidP="001004F8">
      <w:pPr>
        <w:jc w:val="center"/>
        <w:rPr>
          <w:b/>
          <w:sz w:val="48"/>
          <w:szCs w:val="48"/>
        </w:rPr>
      </w:pPr>
      <w:r w:rsidRPr="003A5AFE">
        <w:rPr>
          <w:b/>
          <w:sz w:val="48"/>
          <w:szCs w:val="48"/>
        </w:rPr>
        <w:t>República de Panamá</w:t>
      </w:r>
    </w:p>
    <w:p w14:paraId="140AABB6" w14:textId="77777777" w:rsidR="00AF4A15" w:rsidRPr="001004F8" w:rsidRDefault="00AF4A15" w:rsidP="00435247">
      <w:pPr>
        <w:jc w:val="center"/>
        <w:rPr>
          <w:sz w:val="28"/>
          <w:szCs w:val="28"/>
        </w:rPr>
      </w:pPr>
    </w:p>
    <w:p w14:paraId="786A2F5E" w14:textId="38C31B02" w:rsidR="00AF4A15" w:rsidRPr="00435247" w:rsidRDefault="00AF4A15" w:rsidP="00435247">
      <w:pPr>
        <w:jc w:val="center"/>
        <w:rPr>
          <w:b/>
          <w:sz w:val="40"/>
          <w:szCs w:val="40"/>
        </w:rPr>
      </w:pPr>
      <w:r w:rsidRPr="00435247">
        <w:rPr>
          <w:b/>
          <w:sz w:val="40"/>
          <w:szCs w:val="40"/>
        </w:rPr>
        <w:t xml:space="preserve">Consejo Nacional </w:t>
      </w:r>
      <w:r w:rsidR="0074356B" w:rsidRPr="00435247">
        <w:rPr>
          <w:b/>
          <w:sz w:val="40"/>
          <w:szCs w:val="40"/>
        </w:rPr>
        <w:t>d</w:t>
      </w:r>
      <w:r w:rsidRPr="00435247">
        <w:rPr>
          <w:b/>
          <w:sz w:val="40"/>
          <w:szCs w:val="40"/>
        </w:rPr>
        <w:t>e Acreditación</w:t>
      </w:r>
    </w:p>
    <w:p w14:paraId="1CA82994" w14:textId="77777777" w:rsidR="00AF4A15" w:rsidRDefault="00AF4A15" w:rsidP="00AF4A15">
      <w:pPr>
        <w:jc w:val="both"/>
        <w:rPr>
          <w:b/>
        </w:rPr>
      </w:pPr>
    </w:p>
    <w:p w14:paraId="7A4FD320" w14:textId="77777777" w:rsidR="00AF4A15" w:rsidRPr="00435247" w:rsidRDefault="00AF4A15" w:rsidP="00435247">
      <w:pPr>
        <w:jc w:val="center"/>
        <w:rPr>
          <w:sz w:val="28"/>
          <w:szCs w:val="28"/>
        </w:rPr>
      </w:pPr>
      <w:r w:rsidRPr="00435247">
        <w:rPr>
          <w:sz w:val="28"/>
          <w:szCs w:val="28"/>
        </w:rPr>
        <w:t>Otorga el presente</w:t>
      </w:r>
    </w:p>
    <w:p w14:paraId="636373F3" w14:textId="77777777" w:rsidR="00AF4A15" w:rsidRPr="00435247" w:rsidRDefault="00AF4A15" w:rsidP="00AF4A15">
      <w:pPr>
        <w:jc w:val="center"/>
        <w:rPr>
          <w:sz w:val="28"/>
          <w:szCs w:val="28"/>
        </w:rPr>
      </w:pPr>
    </w:p>
    <w:p w14:paraId="79641EE5" w14:textId="77777777" w:rsidR="00AF4A15" w:rsidRPr="00435247" w:rsidRDefault="00AF4A15" w:rsidP="00435247">
      <w:pPr>
        <w:jc w:val="center"/>
        <w:rPr>
          <w:b/>
          <w:bCs/>
          <w:sz w:val="28"/>
          <w:szCs w:val="28"/>
        </w:rPr>
      </w:pPr>
      <w:r w:rsidRPr="00435247">
        <w:rPr>
          <w:b/>
          <w:bCs/>
          <w:sz w:val="28"/>
          <w:szCs w:val="28"/>
        </w:rPr>
        <w:t>CERTIFICADO DE ACREDITACIÓN</w:t>
      </w:r>
    </w:p>
    <w:p w14:paraId="11022D6E" w14:textId="77777777" w:rsidR="00AF4A15" w:rsidRPr="00435247" w:rsidRDefault="00AF4A15" w:rsidP="00435247">
      <w:pPr>
        <w:jc w:val="center"/>
        <w:rPr>
          <w:sz w:val="28"/>
          <w:szCs w:val="28"/>
        </w:rPr>
      </w:pPr>
    </w:p>
    <w:p w14:paraId="1B95A0B7" w14:textId="77777777" w:rsidR="00AF4A15" w:rsidRPr="00435247" w:rsidRDefault="00AF4A15" w:rsidP="00AF4A15">
      <w:pPr>
        <w:jc w:val="center"/>
        <w:rPr>
          <w:sz w:val="28"/>
          <w:szCs w:val="28"/>
        </w:rPr>
      </w:pPr>
      <w:r w:rsidRPr="00435247">
        <w:rPr>
          <w:sz w:val="28"/>
          <w:szCs w:val="28"/>
        </w:rPr>
        <w:t>a la empresa</w:t>
      </w:r>
    </w:p>
    <w:p w14:paraId="56435875" w14:textId="77777777" w:rsidR="00AF4A15" w:rsidRPr="001707D6" w:rsidRDefault="00AF4A15" w:rsidP="00AF4A15">
      <w:pPr>
        <w:tabs>
          <w:tab w:val="left" w:pos="7560"/>
        </w:tabs>
        <w:jc w:val="both"/>
        <w:rPr>
          <w:b/>
          <w:color w:val="FF0000"/>
        </w:rPr>
      </w:pPr>
      <w:r w:rsidRPr="001707D6">
        <w:rPr>
          <w:b/>
          <w:color w:val="FF0000"/>
        </w:rPr>
        <w:tab/>
      </w:r>
    </w:p>
    <w:p w14:paraId="3E61613E" w14:textId="2677A4C6" w:rsidR="001004F8" w:rsidRPr="000B72A7" w:rsidRDefault="006F4258" w:rsidP="001004F8">
      <w:pPr>
        <w:jc w:val="center"/>
        <w:rPr>
          <w:rFonts w:ascii="Arial" w:hAnsi="Arial" w:cs="Arial"/>
          <w:b/>
          <w:sz w:val="40"/>
          <w:szCs w:val="40"/>
          <w:lang w:val="es-PA"/>
        </w:rPr>
      </w:pPr>
      <w:r w:rsidRPr="000B72A7">
        <w:fldChar w:fldCharType="begin"/>
      </w:r>
      <w:r w:rsidRPr="002015EC">
        <w:rPr>
          <w:lang w:val="es-PA"/>
        </w:rPr>
        <w:instrText xml:space="preserve"> FILLIN  "Nombre del OEC (Mayuscula)"  \* MERGEFORMAT </w:instrText>
      </w:r>
      <w:r w:rsidRPr="000B72A7">
        <w:fldChar w:fldCharType="separate"/>
      </w:r>
      <w:r w:rsidR="005644C7" w:rsidRPr="002015EC">
        <w:rPr>
          <w:b/>
          <w:sz w:val="40"/>
          <w:szCs w:val="40"/>
          <w:lang w:val="es-PA"/>
        </w:rPr>
        <w:t xml:space="preserve"> </w:t>
      </w:r>
      <w:r w:rsidR="00447CD8" w:rsidRPr="002015EC">
        <w:rPr>
          <w:b/>
          <w:sz w:val="40"/>
          <w:szCs w:val="40"/>
          <w:lang w:val="es-PA"/>
        </w:rPr>
        <w:t xml:space="preserve"> </w:t>
      </w:r>
      <w:r w:rsidR="002015EC" w:rsidRPr="000B72A7">
        <w:rPr>
          <w:rFonts w:ascii="Arial" w:hAnsi="Arial" w:cs="Arial"/>
          <w:b/>
          <w:sz w:val="40"/>
          <w:szCs w:val="40"/>
          <w:lang w:val="es-PA"/>
        </w:rPr>
        <w:t xml:space="preserve">CAMIN CARGO CONTROL </w:t>
      </w:r>
      <w:r w:rsidR="00447CD8" w:rsidRPr="000B72A7">
        <w:rPr>
          <w:rFonts w:ascii="Arial" w:hAnsi="Arial" w:cs="Arial"/>
          <w:b/>
          <w:sz w:val="40"/>
          <w:szCs w:val="40"/>
          <w:lang w:val="es-PA"/>
        </w:rPr>
        <w:t>P</w:t>
      </w:r>
      <w:r w:rsidR="002015EC" w:rsidRPr="000B72A7">
        <w:rPr>
          <w:rFonts w:ascii="Arial" w:hAnsi="Arial" w:cs="Arial"/>
          <w:b/>
          <w:sz w:val="40"/>
          <w:szCs w:val="40"/>
          <w:lang w:val="es-PA"/>
        </w:rPr>
        <w:t>ANAMÁ</w:t>
      </w:r>
      <w:r w:rsidR="00447CD8" w:rsidRPr="000B72A7">
        <w:rPr>
          <w:rFonts w:ascii="Arial" w:hAnsi="Arial" w:cs="Arial"/>
          <w:b/>
          <w:sz w:val="40"/>
          <w:szCs w:val="40"/>
          <w:lang w:val="es-PA"/>
        </w:rPr>
        <w:t>, S.A.</w:t>
      </w:r>
      <w:r w:rsidRPr="000B72A7">
        <w:rPr>
          <w:rFonts w:ascii="Arial" w:hAnsi="Arial" w:cs="Arial"/>
          <w:b/>
          <w:sz w:val="40"/>
          <w:szCs w:val="40"/>
          <w:lang w:val="es-PA"/>
        </w:rPr>
        <w:fldChar w:fldCharType="end"/>
      </w:r>
    </w:p>
    <w:p w14:paraId="50251F06" w14:textId="77777777" w:rsidR="00447CD8" w:rsidRDefault="00447CD8" w:rsidP="001004F8">
      <w:pPr>
        <w:jc w:val="center"/>
        <w:rPr>
          <w:bCs/>
          <w:sz w:val="28"/>
          <w:szCs w:val="28"/>
          <w:lang w:val="es-PA"/>
        </w:rPr>
      </w:pPr>
    </w:p>
    <w:p w14:paraId="78DE55B0" w14:textId="2AE2158C" w:rsidR="00AF4A15" w:rsidRPr="003A5AFE" w:rsidRDefault="00AF4A15" w:rsidP="001004F8">
      <w:pPr>
        <w:jc w:val="center"/>
        <w:rPr>
          <w:bCs/>
          <w:sz w:val="28"/>
          <w:szCs w:val="28"/>
          <w:lang w:val="es-PA"/>
        </w:rPr>
      </w:pPr>
      <w:r w:rsidRPr="003A5AFE">
        <w:rPr>
          <w:bCs/>
          <w:sz w:val="28"/>
          <w:szCs w:val="28"/>
          <w:lang w:val="es-PA"/>
        </w:rPr>
        <w:t>Como:</w:t>
      </w:r>
    </w:p>
    <w:p w14:paraId="048A3262" w14:textId="053AE161" w:rsidR="00AF4A15" w:rsidRPr="003A5AFE" w:rsidRDefault="00685375" w:rsidP="00685375">
      <w:pPr>
        <w:tabs>
          <w:tab w:val="center" w:pos="4419"/>
          <w:tab w:val="left" w:pos="6420"/>
        </w:tabs>
        <w:rPr>
          <w:b/>
          <w:sz w:val="28"/>
          <w:szCs w:val="28"/>
        </w:rPr>
      </w:pPr>
      <w:r w:rsidRPr="003A5AFE">
        <w:rPr>
          <w:b/>
          <w:sz w:val="28"/>
          <w:szCs w:val="28"/>
        </w:rPr>
        <w:tab/>
      </w:r>
      <w:r w:rsidR="00B57600" w:rsidRPr="003A5AFE">
        <w:rPr>
          <w:b/>
          <w:sz w:val="28"/>
          <w:szCs w:val="28"/>
        </w:rPr>
        <w:fldChar w:fldCharType="begin"/>
      </w:r>
      <w:r w:rsidR="005A72BF" w:rsidRPr="003A5AFE">
        <w:rPr>
          <w:b/>
          <w:sz w:val="28"/>
          <w:szCs w:val="28"/>
        </w:rPr>
        <w:instrText xml:space="preserve"> FILLIN  "Tipo de Organismo"  \* MERGEFORMAT </w:instrText>
      </w:r>
      <w:r w:rsidR="00B57600" w:rsidRPr="003A5AFE">
        <w:rPr>
          <w:b/>
          <w:sz w:val="28"/>
          <w:szCs w:val="28"/>
        </w:rPr>
        <w:fldChar w:fldCharType="end"/>
      </w:r>
      <w:r w:rsidR="00C5614B" w:rsidRPr="00C5614B">
        <w:rPr>
          <w:b/>
          <w:sz w:val="28"/>
          <w:szCs w:val="28"/>
        </w:rPr>
        <w:t>ORGANISMO DE INSPECCIÓN</w:t>
      </w:r>
      <w:r w:rsidRPr="003A5AFE">
        <w:rPr>
          <w:b/>
          <w:sz w:val="28"/>
          <w:szCs w:val="28"/>
        </w:rPr>
        <w:tab/>
      </w:r>
    </w:p>
    <w:p w14:paraId="44BB8D61" w14:textId="77777777" w:rsidR="00AF4A15" w:rsidRPr="003A5AFE" w:rsidRDefault="00AF4A15" w:rsidP="00AD41AA">
      <w:pPr>
        <w:jc w:val="right"/>
        <w:rPr>
          <w:b/>
          <w:sz w:val="28"/>
          <w:szCs w:val="28"/>
        </w:rPr>
      </w:pPr>
    </w:p>
    <w:p w14:paraId="6A2B896B" w14:textId="63BAC5AE" w:rsidR="00AF4A15" w:rsidRPr="003A5AFE" w:rsidRDefault="000B72A7" w:rsidP="00AF4A15">
      <w:pPr>
        <w:jc w:val="center"/>
        <w:rPr>
          <w:b/>
          <w:sz w:val="28"/>
          <w:szCs w:val="28"/>
        </w:rPr>
      </w:pPr>
      <w:r w:rsidRPr="003A5AFE">
        <w:rPr>
          <w:b/>
          <w:sz w:val="28"/>
          <w:szCs w:val="28"/>
        </w:rPr>
        <w:t xml:space="preserve">TIPO </w:t>
      </w:r>
      <w:r>
        <w:rPr>
          <w:b/>
          <w:sz w:val="28"/>
          <w:szCs w:val="28"/>
        </w:rPr>
        <w:t>A</w:t>
      </w:r>
    </w:p>
    <w:p w14:paraId="2343BD24" w14:textId="77777777" w:rsidR="00AF4A15" w:rsidRPr="003A5AFE" w:rsidRDefault="00AF4A15" w:rsidP="00AF4A15">
      <w:pPr>
        <w:jc w:val="center"/>
        <w:rPr>
          <w:b/>
          <w:sz w:val="28"/>
          <w:szCs w:val="28"/>
        </w:rPr>
      </w:pPr>
    </w:p>
    <w:p w14:paraId="78BBDDCC" w14:textId="5731377F" w:rsidR="00AF4A15" w:rsidRPr="001004F8" w:rsidRDefault="00AD41AA" w:rsidP="00AD41AA">
      <w:pPr>
        <w:tabs>
          <w:tab w:val="center" w:pos="4419"/>
          <w:tab w:val="right" w:pos="883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F4A15">
        <w:rPr>
          <w:sz w:val="28"/>
          <w:szCs w:val="28"/>
        </w:rPr>
        <w:t>Según criterios de la Norma:</w:t>
      </w:r>
      <w:r>
        <w:rPr>
          <w:sz w:val="28"/>
          <w:szCs w:val="28"/>
        </w:rPr>
        <w:tab/>
      </w:r>
    </w:p>
    <w:p w14:paraId="5A38E580" w14:textId="77777777" w:rsidR="00AF4A15" w:rsidRPr="001004F8" w:rsidRDefault="00AF4A15" w:rsidP="001004F8">
      <w:pPr>
        <w:jc w:val="center"/>
        <w:rPr>
          <w:sz w:val="28"/>
          <w:szCs w:val="28"/>
        </w:rPr>
      </w:pPr>
    </w:p>
    <w:p w14:paraId="53C94C38" w14:textId="5B4A40CB" w:rsidR="00AF4A15" w:rsidRPr="002015EC" w:rsidRDefault="00B30C51" w:rsidP="00B30C51">
      <w:pPr>
        <w:tabs>
          <w:tab w:val="center" w:pos="4419"/>
          <w:tab w:val="right" w:pos="8838"/>
        </w:tabs>
        <w:rPr>
          <w:b/>
          <w:bCs/>
          <w:sz w:val="28"/>
          <w:szCs w:val="28"/>
          <w:lang w:val="es-PA"/>
        </w:rPr>
      </w:pPr>
      <w:r>
        <w:rPr>
          <w:b/>
          <w:bCs/>
          <w:sz w:val="28"/>
          <w:szCs w:val="28"/>
        </w:rPr>
        <w:tab/>
      </w:r>
      <w:r w:rsidR="00AF4A15" w:rsidRPr="002015EC">
        <w:rPr>
          <w:b/>
          <w:bCs/>
          <w:sz w:val="28"/>
          <w:szCs w:val="28"/>
          <w:lang w:val="es-PA"/>
        </w:rPr>
        <w:t>DGNTI-COPANIT</w:t>
      </w:r>
      <w:r w:rsidR="0074356B" w:rsidRPr="002015EC">
        <w:rPr>
          <w:b/>
          <w:bCs/>
          <w:sz w:val="28"/>
          <w:szCs w:val="28"/>
          <w:lang w:val="es-PA"/>
        </w:rPr>
        <w:t xml:space="preserve"> </w:t>
      </w:r>
      <w:r w:rsidR="00AF4A15" w:rsidRPr="002015EC">
        <w:rPr>
          <w:b/>
          <w:bCs/>
          <w:sz w:val="28"/>
          <w:szCs w:val="28"/>
          <w:lang w:val="es-PA"/>
        </w:rPr>
        <w:t xml:space="preserve">ISO/IEC </w:t>
      </w:r>
      <w:r w:rsidR="00C5614B" w:rsidRPr="002015EC">
        <w:rPr>
          <w:b/>
          <w:bCs/>
          <w:sz w:val="28"/>
          <w:szCs w:val="28"/>
          <w:lang w:val="es-PA"/>
        </w:rPr>
        <w:t>17020:2014.</w:t>
      </w:r>
      <w:r w:rsidRPr="002015EC">
        <w:rPr>
          <w:b/>
          <w:bCs/>
          <w:sz w:val="28"/>
          <w:szCs w:val="28"/>
          <w:lang w:val="es-PA"/>
        </w:rPr>
        <w:tab/>
      </w:r>
    </w:p>
    <w:p w14:paraId="640FD81A" w14:textId="77777777" w:rsidR="0042658D" w:rsidRDefault="0042658D" w:rsidP="0042658D">
      <w:pPr>
        <w:jc w:val="center"/>
        <w:rPr>
          <w:sz w:val="26"/>
          <w:szCs w:val="26"/>
        </w:rPr>
      </w:pPr>
    </w:p>
    <w:p w14:paraId="43BB4579" w14:textId="4EE24093" w:rsidR="00AF4A15" w:rsidRDefault="0042658D" w:rsidP="0042658D">
      <w:pPr>
        <w:jc w:val="center"/>
        <w:rPr>
          <w:sz w:val="28"/>
          <w:szCs w:val="28"/>
        </w:rPr>
      </w:pPr>
      <w:r>
        <w:rPr>
          <w:sz w:val="26"/>
          <w:szCs w:val="26"/>
        </w:rPr>
        <w:t>Los servicios de inspección</w:t>
      </w:r>
      <w:r>
        <w:rPr>
          <w:rStyle w:val="Refdecomentario"/>
        </w:rPr>
        <w:t xml:space="preserve"> </w:t>
      </w:r>
      <w:r w:rsidRPr="00DB28B8">
        <w:rPr>
          <w:sz w:val="26"/>
          <w:szCs w:val="26"/>
        </w:rPr>
        <w:t xml:space="preserve">acreditados se detallan en el </w:t>
      </w:r>
      <w:r>
        <w:rPr>
          <w:sz w:val="26"/>
          <w:szCs w:val="26"/>
        </w:rPr>
        <w:t xml:space="preserve">alcance de acreditación </w:t>
      </w:r>
      <w:r w:rsidRPr="00DB28B8">
        <w:rPr>
          <w:sz w:val="26"/>
          <w:szCs w:val="26"/>
        </w:rPr>
        <w:t>adjunto</w:t>
      </w:r>
      <w:r>
        <w:rPr>
          <w:sz w:val="26"/>
          <w:szCs w:val="26"/>
        </w:rPr>
        <w:t>.</w:t>
      </w:r>
    </w:p>
    <w:tbl>
      <w:tblPr>
        <w:tblStyle w:val="Tablaconcuadrcula"/>
        <w:tblpPr w:leftFromText="141" w:rightFromText="141" w:vertAnchor="text" w:horzAnchor="margin" w:tblpXSpec="center" w:tblpY="3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3132"/>
      </w:tblGrid>
      <w:tr w:rsidR="001004F8" w14:paraId="2ABD24D7" w14:textId="77777777" w:rsidTr="00C5614B">
        <w:tc>
          <w:tcPr>
            <w:tcW w:w="4591" w:type="dxa"/>
          </w:tcPr>
          <w:p w14:paraId="45738A71" w14:textId="23EE7A66" w:rsidR="001004F8" w:rsidRDefault="00937B1D" w:rsidP="001004F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Código de acreditación</w:t>
            </w:r>
            <w:r w:rsidR="001004F8">
              <w:rPr>
                <w:sz w:val="26"/>
                <w:szCs w:val="26"/>
              </w:rPr>
              <w:t>:</w:t>
            </w:r>
          </w:p>
        </w:tc>
        <w:tc>
          <w:tcPr>
            <w:tcW w:w="3132" w:type="dxa"/>
          </w:tcPr>
          <w:p w14:paraId="7C92E737" w14:textId="12ED66D2" w:rsidR="001004F8" w:rsidRPr="00B00B8E" w:rsidRDefault="00C5614B" w:rsidP="000B72A7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4B">
              <w:rPr>
                <w:b/>
                <w:bCs/>
                <w:sz w:val="26"/>
                <w:szCs w:val="26"/>
              </w:rPr>
              <w:t>OI-0</w:t>
            </w:r>
            <w:r w:rsidR="002015EC">
              <w:rPr>
                <w:b/>
                <w:bCs/>
                <w:sz w:val="26"/>
                <w:szCs w:val="26"/>
              </w:rPr>
              <w:t>16</w:t>
            </w:r>
          </w:p>
        </w:tc>
      </w:tr>
      <w:tr w:rsidR="001004F8" w14:paraId="48C4FFA6" w14:textId="77777777" w:rsidTr="00C5614B">
        <w:tc>
          <w:tcPr>
            <w:tcW w:w="4591" w:type="dxa"/>
          </w:tcPr>
          <w:p w14:paraId="353B0953" w14:textId="77777777" w:rsidR="001004F8" w:rsidRDefault="001004F8" w:rsidP="001004F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Acreditación inicial:</w:t>
            </w:r>
          </w:p>
        </w:tc>
        <w:tc>
          <w:tcPr>
            <w:tcW w:w="3132" w:type="dxa"/>
          </w:tcPr>
          <w:p w14:paraId="34E177FD" w14:textId="40A69E06" w:rsidR="0082681E" w:rsidRPr="00B00B8E" w:rsidRDefault="00BC7908" w:rsidP="000B72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3-febrero</w:t>
            </w:r>
            <w:r w:rsidR="000B72A7">
              <w:rPr>
                <w:b/>
                <w:bCs/>
                <w:sz w:val="26"/>
                <w:szCs w:val="26"/>
              </w:rPr>
              <w:t>-</w:t>
            </w:r>
            <w:r w:rsidR="00C5614B" w:rsidRPr="00C5614B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09</w:t>
            </w:r>
          </w:p>
        </w:tc>
      </w:tr>
      <w:tr w:rsidR="001004F8" w14:paraId="48DFF7C8" w14:textId="77777777" w:rsidTr="00C5614B">
        <w:tc>
          <w:tcPr>
            <w:tcW w:w="4591" w:type="dxa"/>
          </w:tcPr>
          <w:p w14:paraId="48905BDF" w14:textId="59386253" w:rsidR="001004F8" w:rsidRDefault="001004F8" w:rsidP="000B72A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Renovación (Reevaluación)</w:t>
            </w:r>
            <w:r w:rsidR="00C5614B">
              <w:rPr>
                <w:sz w:val="26"/>
                <w:szCs w:val="26"/>
              </w:rPr>
              <w:t xml:space="preserve"> </w:t>
            </w:r>
            <w:r w:rsidR="006246BA">
              <w:rPr>
                <w:sz w:val="26"/>
                <w:szCs w:val="26"/>
              </w:rPr>
              <w:t>N</w:t>
            </w:r>
            <w:r w:rsidR="00FA1A19">
              <w:rPr>
                <w:sz w:val="26"/>
                <w:szCs w:val="26"/>
              </w:rPr>
              <w:t>°3:</w:t>
            </w:r>
          </w:p>
        </w:tc>
        <w:tc>
          <w:tcPr>
            <w:tcW w:w="3132" w:type="dxa"/>
          </w:tcPr>
          <w:p w14:paraId="6521484F" w14:textId="13CD8BB3" w:rsidR="001D01BE" w:rsidRPr="00B00B8E" w:rsidRDefault="00FA1A19" w:rsidP="000B72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14-agosto-2020</w:t>
            </w:r>
          </w:p>
        </w:tc>
      </w:tr>
      <w:tr w:rsidR="000B72A7" w14:paraId="6C732280" w14:textId="77777777" w:rsidTr="00C5614B">
        <w:tc>
          <w:tcPr>
            <w:tcW w:w="4591" w:type="dxa"/>
          </w:tcPr>
          <w:p w14:paraId="7DB185CC" w14:textId="7F8E1B72" w:rsidR="000B72A7" w:rsidRDefault="000B72A7" w:rsidP="003A5AF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Reducción:</w:t>
            </w:r>
          </w:p>
        </w:tc>
        <w:tc>
          <w:tcPr>
            <w:tcW w:w="3132" w:type="dxa"/>
          </w:tcPr>
          <w:p w14:paraId="1E66E530" w14:textId="75D55291" w:rsidR="000B72A7" w:rsidRDefault="000B72A7" w:rsidP="000B72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12-enero-2023</w:t>
            </w:r>
          </w:p>
        </w:tc>
      </w:tr>
    </w:tbl>
    <w:p w14:paraId="4ED2B4E8" w14:textId="77777777" w:rsidR="001004F8" w:rsidRDefault="001004F8" w:rsidP="0017399B">
      <w:pPr>
        <w:tabs>
          <w:tab w:val="left" w:pos="4960"/>
        </w:tabs>
        <w:rPr>
          <w:sz w:val="28"/>
          <w:szCs w:val="28"/>
        </w:rPr>
      </w:pPr>
    </w:p>
    <w:p w14:paraId="6671E4BD" w14:textId="77777777" w:rsidR="003A5AFE" w:rsidRDefault="003A5AFE" w:rsidP="00730843">
      <w:pPr>
        <w:keepLines/>
        <w:rPr>
          <w:sz w:val="26"/>
          <w:szCs w:val="26"/>
        </w:rPr>
      </w:pPr>
    </w:p>
    <w:p w14:paraId="39737C9C" w14:textId="77777777" w:rsidR="003A5AFE" w:rsidRDefault="003A5AFE" w:rsidP="00730843">
      <w:pPr>
        <w:keepLines/>
        <w:rPr>
          <w:sz w:val="26"/>
          <w:szCs w:val="26"/>
        </w:rPr>
      </w:pPr>
    </w:p>
    <w:p w14:paraId="36F065DD" w14:textId="77777777" w:rsidR="003A5AFE" w:rsidRDefault="003A5AFE" w:rsidP="00730843">
      <w:pPr>
        <w:keepLines/>
        <w:rPr>
          <w:sz w:val="26"/>
          <w:szCs w:val="26"/>
        </w:rPr>
      </w:pPr>
    </w:p>
    <w:p w14:paraId="74E379C2" w14:textId="77777777" w:rsidR="003A5AFE" w:rsidRDefault="003A5AFE" w:rsidP="00730843">
      <w:pPr>
        <w:keepLines/>
        <w:rPr>
          <w:sz w:val="26"/>
          <w:szCs w:val="26"/>
        </w:rPr>
      </w:pPr>
    </w:p>
    <w:p w14:paraId="1DFF2248" w14:textId="77777777" w:rsidR="000B72A7" w:rsidRDefault="000B72A7" w:rsidP="000B72A7">
      <w:pPr>
        <w:keepLines/>
        <w:jc w:val="center"/>
        <w:rPr>
          <w:sz w:val="26"/>
          <w:szCs w:val="26"/>
        </w:rPr>
      </w:pPr>
    </w:p>
    <w:p w14:paraId="27860C45" w14:textId="530911DD" w:rsidR="00261F8B" w:rsidRPr="00730843" w:rsidRDefault="00AF4A15" w:rsidP="000B72A7">
      <w:pPr>
        <w:keepLines/>
        <w:jc w:val="center"/>
        <w:rPr>
          <w:rFonts w:ascii="Calibri" w:hAnsi="Calibri"/>
          <w:sz w:val="26"/>
          <w:szCs w:val="26"/>
          <w:u w:val="single"/>
        </w:rPr>
      </w:pPr>
      <w:r w:rsidRPr="00730843">
        <w:rPr>
          <w:sz w:val="26"/>
          <w:szCs w:val="26"/>
        </w:rPr>
        <w:t>Dado en la Ciudad de Panamá, a</w:t>
      </w:r>
      <w:r w:rsidR="00570D9F" w:rsidRPr="00730843">
        <w:rPr>
          <w:sz w:val="26"/>
          <w:szCs w:val="26"/>
        </w:rPr>
        <w:t xml:space="preserve"> </w:t>
      </w:r>
      <w:r w:rsidR="0017399B" w:rsidRPr="00730843">
        <w:rPr>
          <w:sz w:val="26"/>
          <w:szCs w:val="26"/>
        </w:rPr>
        <w:t>l</w:t>
      </w:r>
      <w:r w:rsidR="007C57C9" w:rsidRPr="00730843">
        <w:rPr>
          <w:sz w:val="26"/>
          <w:szCs w:val="26"/>
        </w:rPr>
        <w:t>os</w:t>
      </w:r>
      <w:r w:rsidR="002015EC">
        <w:rPr>
          <w:sz w:val="26"/>
          <w:szCs w:val="26"/>
        </w:rPr>
        <w:t xml:space="preserve"> doce </w:t>
      </w:r>
      <w:r w:rsidR="0017399B" w:rsidRPr="00730843">
        <w:rPr>
          <w:sz w:val="26"/>
          <w:szCs w:val="26"/>
        </w:rPr>
        <w:t>(</w:t>
      </w:r>
      <w:r w:rsidR="002015EC">
        <w:rPr>
          <w:sz w:val="26"/>
          <w:szCs w:val="26"/>
          <w:u w:val="single"/>
        </w:rPr>
        <w:t>12</w:t>
      </w:r>
      <w:r w:rsidR="0017399B" w:rsidRPr="00730843">
        <w:rPr>
          <w:sz w:val="26"/>
          <w:szCs w:val="26"/>
        </w:rPr>
        <w:t xml:space="preserve">) </w:t>
      </w:r>
      <w:r w:rsidRPr="00730843">
        <w:rPr>
          <w:sz w:val="26"/>
          <w:szCs w:val="26"/>
        </w:rPr>
        <w:t>día</w:t>
      </w:r>
      <w:r w:rsidR="007C57C9" w:rsidRPr="00730843">
        <w:rPr>
          <w:sz w:val="26"/>
          <w:szCs w:val="26"/>
        </w:rPr>
        <w:t>s</w:t>
      </w:r>
      <w:r w:rsidRPr="00730843">
        <w:rPr>
          <w:sz w:val="26"/>
          <w:szCs w:val="26"/>
        </w:rPr>
        <w:t xml:space="preserve"> </w:t>
      </w:r>
      <w:r w:rsidR="005A72BF" w:rsidRPr="00730843">
        <w:rPr>
          <w:sz w:val="26"/>
          <w:szCs w:val="26"/>
        </w:rPr>
        <w:t xml:space="preserve">del mes de </w:t>
      </w:r>
      <w:r w:rsidR="00C5614B">
        <w:rPr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enero"/>
            </w:textInput>
          </w:ffData>
        </w:fldChar>
      </w:r>
      <w:r w:rsidR="00C5614B">
        <w:rPr>
          <w:sz w:val="26"/>
          <w:szCs w:val="26"/>
          <w:u w:val="single"/>
        </w:rPr>
        <w:instrText xml:space="preserve"> FORMTEXT </w:instrText>
      </w:r>
      <w:r w:rsidR="00C5614B">
        <w:rPr>
          <w:sz w:val="26"/>
          <w:szCs w:val="26"/>
          <w:u w:val="single"/>
        </w:rPr>
      </w:r>
      <w:r w:rsidR="00C5614B">
        <w:rPr>
          <w:sz w:val="26"/>
          <w:szCs w:val="26"/>
          <w:u w:val="single"/>
        </w:rPr>
        <w:fldChar w:fldCharType="separate"/>
      </w:r>
      <w:r w:rsidR="00C5614B">
        <w:rPr>
          <w:noProof/>
          <w:sz w:val="26"/>
          <w:szCs w:val="26"/>
          <w:u w:val="single"/>
        </w:rPr>
        <w:t>enero</w:t>
      </w:r>
      <w:r w:rsidR="00C5614B">
        <w:rPr>
          <w:sz w:val="26"/>
          <w:szCs w:val="26"/>
          <w:u w:val="single"/>
        </w:rPr>
        <w:fldChar w:fldCharType="end"/>
      </w:r>
      <w:r w:rsidR="00570D9F" w:rsidRPr="00730843">
        <w:rPr>
          <w:sz w:val="26"/>
          <w:szCs w:val="26"/>
        </w:rPr>
        <w:t xml:space="preserve"> de </w:t>
      </w:r>
      <w:r w:rsidR="00B57600" w:rsidRPr="00730843">
        <w:rPr>
          <w:sz w:val="26"/>
          <w:szCs w:val="26"/>
        </w:rPr>
        <w:fldChar w:fldCharType="begin"/>
      </w:r>
      <w:r w:rsidR="005A72BF" w:rsidRPr="00730843">
        <w:rPr>
          <w:sz w:val="26"/>
          <w:szCs w:val="26"/>
        </w:rPr>
        <w:instrText xml:space="preserve"> FILLIN  "mes en palabras"  \* MERGEFORMAT </w:instrText>
      </w:r>
      <w:r w:rsidR="00B57600" w:rsidRPr="00730843">
        <w:rPr>
          <w:sz w:val="26"/>
          <w:szCs w:val="26"/>
        </w:rPr>
        <w:fldChar w:fldCharType="end"/>
      </w:r>
      <w:r w:rsidR="005C4F46" w:rsidRPr="00730843">
        <w:rPr>
          <w:sz w:val="26"/>
          <w:szCs w:val="26"/>
        </w:rPr>
        <w:t>20</w:t>
      </w:r>
      <w:r w:rsidR="00C5614B">
        <w:rPr>
          <w:sz w:val="26"/>
          <w:szCs w:val="26"/>
        </w:rPr>
        <w:t>23</w:t>
      </w:r>
      <w:r w:rsidR="0017399B" w:rsidRPr="00730843">
        <w:rPr>
          <w:sz w:val="26"/>
          <w:szCs w:val="26"/>
        </w:rPr>
        <w:t>.</w:t>
      </w:r>
    </w:p>
    <w:p w14:paraId="5C916A70" w14:textId="77777777" w:rsidR="00AF4A15" w:rsidRPr="009F6C75" w:rsidRDefault="00B57600" w:rsidP="0017399B">
      <w:pPr>
        <w:tabs>
          <w:tab w:val="left" w:pos="4960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5A72BF">
        <w:rPr>
          <w:sz w:val="28"/>
          <w:szCs w:val="28"/>
        </w:rPr>
        <w:instrText xml:space="preserve"> FILLIN  "Año en número"  \* MERGEFORMAT </w:instrText>
      </w:r>
      <w:r>
        <w:rPr>
          <w:sz w:val="28"/>
          <w:szCs w:val="28"/>
        </w:rPr>
        <w:fldChar w:fldCharType="end"/>
      </w:r>
    </w:p>
    <w:p w14:paraId="51AD2D71" w14:textId="77777777" w:rsidR="00AF4A15" w:rsidRDefault="00AA034A" w:rsidP="00AA034A">
      <w:pPr>
        <w:tabs>
          <w:tab w:val="left" w:pos="212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BB53152" w14:textId="77777777" w:rsidR="00AF4A15" w:rsidRDefault="00AF4A15" w:rsidP="00AF4A15">
      <w:pPr>
        <w:tabs>
          <w:tab w:val="left" w:pos="4065"/>
        </w:tabs>
        <w:jc w:val="both"/>
        <w:rPr>
          <w:iCs/>
        </w:rPr>
      </w:pPr>
      <w:r>
        <w:rPr>
          <w:iCs/>
        </w:rPr>
        <w:tab/>
      </w:r>
    </w:p>
    <w:tbl>
      <w:tblPr>
        <w:tblW w:w="81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6"/>
        <w:gridCol w:w="373"/>
        <w:gridCol w:w="3742"/>
      </w:tblGrid>
      <w:tr w:rsidR="000B756B" w14:paraId="63C7E3B8" w14:textId="77777777" w:rsidTr="000B756B">
        <w:trPr>
          <w:trHeight w:val="240"/>
          <w:jc w:val="center"/>
        </w:trPr>
        <w:tc>
          <w:tcPr>
            <w:tcW w:w="3986" w:type="dxa"/>
            <w:tcBorders>
              <w:top w:val="single" w:sz="4" w:space="0" w:color="auto"/>
            </w:tcBorders>
          </w:tcPr>
          <w:p w14:paraId="71321EDB" w14:textId="0409922E" w:rsidR="000B756B" w:rsidRPr="009F6C75" w:rsidRDefault="00B57600" w:rsidP="000B72A7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fldChar w:fldCharType="begin"/>
            </w:r>
            <w:r w:rsidR="004E1D6A">
              <w:rPr>
                <w:b/>
              </w:rPr>
              <w:instrText xml:space="preserve"> FILLIN  "Nombre del Viceministro(a)"  \* MERGEFORMAT </w:instrText>
            </w:r>
            <w:r>
              <w:rPr>
                <w:b/>
              </w:rPr>
              <w:fldChar w:fldCharType="end"/>
            </w:r>
            <w:r w:rsidR="000B72A7">
              <w:rPr>
                <w:b/>
              </w:rPr>
              <w:t>OMAR MONTILLA</w:t>
            </w:r>
          </w:p>
        </w:tc>
        <w:tc>
          <w:tcPr>
            <w:tcW w:w="373" w:type="dxa"/>
          </w:tcPr>
          <w:p w14:paraId="2AD6B25E" w14:textId="77777777" w:rsidR="000B756B" w:rsidRPr="009F6C75" w:rsidRDefault="000B756B" w:rsidP="00CF1299">
            <w:pPr>
              <w:jc w:val="both"/>
              <w:rPr>
                <w:b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14:paraId="09858EE7" w14:textId="061545D6" w:rsidR="000B756B" w:rsidRPr="009F6C75" w:rsidRDefault="000B72A7" w:rsidP="00CF1299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 xml:space="preserve">FRANCISCO MOLA </w:t>
            </w:r>
            <w:r w:rsidR="00B57600">
              <w:rPr>
                <w:b/>
                <w:szCs w:val="20"/>
              </w:rPr>
              <w:fldChar w:fldCharType="begin"/>
            </w:r>
            <w:r w:rsidR="004E1D6A">
              <w:rPr>
                <w:b/>
                <w:szCs w:val="20"/>
              </w:rPr>
              <w:instrText xml:space="preserve"> FILLIN  "Nombre del ST"  \* MERGEFORMAT </w:instrText>
            </w:r>
            <w:r w:rsidR="00B57600">
              <w:rPr>
                <w:b/>
                <w:szCs w:val="20"/>
              </w:rPr>
              <w:fldChar w:fldCharType="end"/>
            </w:r>
          </w:p>
        </w:tc>
      </w:tr>
      <w:tr w:rsidR="000B756B" w14:paraId="1B6E8B18" w14:textId="77777777" w:rsidTr="000B756B">
        <w:trPr>
          <w:trHeight w:val="80"/>
          <w:jc w:val="center"/>
        </w:trPr>
        <w:tc>
          <w:tcPr>
            <w:tcW w:w="3986" w:type="dxa"/>
          </w:tcPr>
          <w:p w14:paraId="067805B4" w14:textId="5BBEAC87" w:rsidR="000B756B" w:rsidRDefault="00517C7E" w:rsidP="000B72A7">
            <w:pPr>
              <w:jc w:val="center"/>
              <w:rPr>
                <w:iCs/>
                <w:szCs w:val="20"/>
              </w:rPr>
            </w:pPr>
            <w:r>
              <w:t>Presidente</w:t>
            </w:r>
          </w:p>
        </w:tc>
        <w:tc>
          <w:tcPr>
            <w:tcW w:w="373" w:type="dxa"/>
          </w:tcPr>
          <w:p w14:paraId="457F8788" w14:textId="77777777" w:rsidR="000B756B" w:rsidRDefault="000B756B" w:rsidP="00CF1299">
            <w:pPr>
              <w:jc w:val="both"/>
              <w:rPr>
                <w:iCs/>
                <w:szCs w:val="20"/>
              </w:rPr>
            </w:pPr>
          </w:p>
        </w:tc>
        <w:tc>
          <w:tcPr>
            <w:tcW w:w="3742" w:type="dxa"/>
          </w:tcPr>
          <w:p w14:paraId="487F4EA3" w14:textId="77777777" w:rsidR="000B756B" w:rsidRDefault="00B8616E" w:rsidP="00CF1299">
            <w:pPr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Secretari</w:t>
            </w:r>
            <w:r w:rsidR="00570D9F">
              <w:rPr>
                <w:iCs/>
                <w:szCs w:val="20"/>
              </w:rPr>
              <w:t>o</w:t>
            </w:r>
            <w:r>
              <w:rPr>
                <w:iCs/>
                <w:szCs w:val="20"/>
              </w:rPr>
              <w:t xml:space="preserve"> Técnic</w:t>
            </w:r>
            <w:r w:rsidR="00570D9F">
              <w:rPr>
                <w:iCs/>
                <w:szCs w:val="20"/>
              </w:rPr>
              <w:t>o</w:t>
            </w:r>
          </w:p>
          <w:p w14:paraId="56F8A213" w14:textId="77777777" w:rsidR="005647BB" w:rsidRDefault="005647BB" w:rsidP="00CF1299">
            <w:pPr>
              <w:jc w:val="center"/>
              <w:rPr>
                <w:iCs/>
                <w:szCs w:val="20"/>
              </w:rPr>
            </w:pPr>
          </w:p>
        </w:tc>
      </w:tr>
    </w:tbl>
    <w:p w14:paraId="7ADAE98A" w14:textId="3E6257E7" w:rsidR="00CA7096" w:rsidRPr="005647BB" w:rsidRDefault="00CA7096" w:rsidP="00CA7096">
      <w:pPr>
        <w:jc w:val="both"/>
        <w:rPr>
          <w:rFonts w:asciiTheme="minorHAnsi" w:hAnsiTheme="minorHAnsi" w:cstheme="minorHAnsi"/>
          <w:sz w:val="16"/>
          <w:szCs w:val="16"/>
        </w:rPr>
      </w:pPr>
      <w:r w:rsidRPr="00FD2D09">
        <w:rPr>
          <w:rFonts w:asciiTheme="minorHAnsi" w:hAnsiTheme="minorHAnsi" w:cstheme="minorHAnsi"/>
          <w:sz w:val="16"/>
          <w:szCs w:val="16"/>
        </w:rPr>
        <w:t xml:space="preserve">Este documento no tiene validez sin el respectivo </w:t>
      </w:r>
      <w:r w:rsidR="0072523D">
        <w:rPr>
          <w:rFonts w:asciiTheme="minorHAnsi" w:hAnsiTheme="minorHAnsi" w:cstheme="minorHAnsi"/>
          <w:sz w:val="16"/>
          <w:szCs w:val="16"/>
        </w:rPr>
        <w:t>a</w:t>
      </w:r>
      <w:r w:rsidRPr="00FD2D09">
        <w:rPr>
          <w:rFonts w:asciiTheme="minorHAnsi" w:hAnsiTheme="minorHAnsi" w:cstheme="minorHAnsi"/>
          <w:sz w:val="16"/>
          <w:szCs w:val="16"/>
        </w:rPr>
        <w:t xml:space="preserve">lcance de </w:t>
      </w:r>
      <w:r w:rsidR="0072523D">
        <w:rPr>
          <w:rFonts w:asciiTheme="minorHAnsi" w:hAnsiTheme="minorHAnsi" w:cstheme="minorHAnsi"/>
          <w:sz w:val="16"/>
          <w:szCs w:val="16"/>
        </w:rPr>
        <w:t>a</w:t>
      </w:r>
      <w:r w:rsidRPr="00FD2D09">
        <w:rPr>
          <w:rFonts w:asciiTheme="minorHAnsi" w:hAnsiTheme="minorHAnsi" w:cstheme="minorHAnsi"/>
          <w:sz w:val="16"/>
          <w:szCs w:val="16"/>
        </w:rPr>
        <w:t>creditación</w:t>
      </w:r>
      <w:r w:rsidR="0072523D">
        <w:rPr>
          <w:rFonts w:asciiTheme="minorHAnsi" w:hAnsiTheme="minorHAnsi" w:cstheme="minorHAnsi"/>
          <w:sz w:val="16"/>
          <w:szCs w:val="16"/>
        </w:rPr>
        <w:t xml:space="preserve"> y el alcance de acreditación no es válido sin su certificado de acreditación</w:t>
      </w:r>
      <w:r w:rsidRPr="00FD2D09">
        <w:rPr>
          <w:rFonts w:asciiTheme="minorHAnsi" w:hAnsiTheme="minorHAnsi" w:cstheme="minorHAnsi"/>
          <w:sz w:val="16"/>
          <w:szCs w:val="16"/>
        </w:rPr>
        <w:t xml:space="preserve">.  Las instalaciones cubiertas por el presente certificado y los alcances </w:t>
      </w:r>
      <w:r w:rsidR="00331B93" w:rsidRPr="00FD2D09">
        <w:rPr>
          <w:rFonts w:asciiTheme="minorHAnsi" w:hAnsiTheme="minorHAnsi" w:cstheme="minorHAnsi"/>
          <w:sz w:val="16"/>
          <w:szCs w:val="16"/>
        </w:rPr>
        <w:t>respectivos</w:t>
      </w:r>
      <w:r w:rsidRPr="00FD2D09">
        <w:rPr>
          <w:rFonts w:asciiTheme="minorHAnsi" w:hAnsiTheme="minorHAnsi" w:cstheme="minorHAnsi"/>
          <w:sz w:val="16"/>
          <w:szCs w:val="16"/>
        </w:rPr>
        <w:t xml:space="preserve"> se encuentran detallados en el </w:t>
      </w:r>
      <w:r w:rsidR="0072523D">
        <w:rPr>
          <w:rFonts w:asciiTheme="minorHAnsi" w:hAnsiTheme="minorHAnsi" w:cstheme="minorHAnsi"/>
          <w:sz w:val="16"/>
          <w:szCs w:val="16"/>
        </w:rPr>
        <w:t>a</w:t>
      </w:r>
      <w:r w:rsidRPr="00FD2D09">
        <w:rPr>
          <w:rFonts w:asciiTheme="minorHAnsi" w:hAnsiTheme="minorHAnsi" w:cstheme="minorHAnsi"/>
          <w:sz w:val="16"/>
          <w:szCs w:val="16"/>
        </w:rPr>
        <w:t xml:space="preserve">lcance de </w:t>
      </w:r>
      <w:r w:rsidR="0072523D">
        <w:rPr>
          <w:rFonts w:asciiTheme="minorHAnsi" w:hAnsiTheme="minorHAnsi" w:cstheme="minorHAnsi"/>
          <w:sz w:val="16"/>
          <w:szCs w:val="16"/>
        </w:rPr>
        <w:t>a</w:t>
      </w:r>
      <w:r w:rsidRPr="00FD2D09">
        <w:rPr>
          <w:rFonts w:asciiTheme="minorHAnsi" w:hAnsiTheme="minorHAnsi" w:cstheme="minorHAnsi"/>
          <w:sz w:val="16"/>
          <w:szCs w:val="16"/>
        </w:rPr>
        <w:t>creditación.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D2D09">
        <w:rPr>
          <w:rFonts w:asciiTheme="minorHAnsi" w:hAnsiTheme="minorHAnsi" w:cstheme="minorHAnsi"/>
          <w:sz w:val="16"/>
          <w:szCs w:val="16"/>
        </w:rPr>
        <w:t xml:space="preserve">El </w:t>
      </w:r>
      <w:r w:rsidR="0072523D">
        <w:rPr>
          <w:rFonts w:asciiTheme="minorHAnsi" w:hAnsiTheme="minorHAnsi" w:cstheme="minorHAnsi"/>
          <w:sz w:val="16"/>
          <w:szCs w:val="16"/>
        </w:rPr>
        <w:t>c</w:t>
      </w:r>
      <w:r w:rsidRPr="00FD2D09">
        <w:rPr>
          <w:rFonts w:asciiTheme="minorHAnsi" w:hAnsiTheme="minorHAnsi" w:cstheme="minorHAnsi"/>
          <w:sz w:val="16"/>
          <w:szCs w:val="16"/>
        </w:rPr>
        <w:t xml:space="preserve">ertificado de </w:t>
      </w:r>
      <w:r w:rsidR="0072523D">
        <w:rPr>
          <w:rFonts w:asciiTheme="minorHAnsi" w:hAnsiTheme="minorHAnsi" w:cstheme="minorHAnsi"/>
          <w:sz w:val="16"/>
          <w:szCs w:val="16"/>
        </w:rPr>
        <w:t>a</w:t>
      </w:r>
      <w:r w:rsidRPr="00FD2D09">
        <w:rPr>
          <w:rFonts w:asciiTheme="minorHAnsi" w:hAnsiTheme="minorHAnsi" w:cstheme="minorHAnsi"/>
          <w:sz w:val="16"/>
          <w:szCs w:val="16"/>
        </w:rPr>
        <w:t xml:space="preserve">creditación y su </w:t>
      </w:r>
      <w:r w:rsidR="0072523D">
        <w:rPr>
          <w:rFonts w:asciiTheme="minorHAnsi" w:hAnsiTheme="minorHAnsi" w:cstheme="minorHAnsi"/>
          <w:sz w:val="16"/>
          <w:szCs w:val="16"/>
        </w:rPr>
        <w:t>a</w:t>
      </w:r>
      <w:r w:rsidRPr="00FD2D09">
        <w:rPr>
          <w:rFonts w:asciiTheme="minorHAnsi" w:hAnsiTheme="minorHAnsi" w:cstheme="minorHAnsi"/>
          <w:sz w:val="16"/>
          <w:szCs w:val="16"/>
        </w:rPr>
        <w:t xml:space="preserve">lcance de </w:t>
      </w:r>
      <w:r w:rsidR="0072523D">
        <w:rPr>
          <w:rFonts w:asciiTheme="minorHAnsi" w:hAnsiTheme="minorHAnsi" w:cstheme="minorHAnsi"/>
          <w:sz w:val="16"/>
          <w:szCs w:val="16"/>
        </w:rPr>
        <w:t>a</w:t>
      </w:r>
      <w:r w:rsidRPr="00FD2D09">
        <w:rPr>
          <w:rFonts w:asciiTheme="minorHAnsi" w:hAnsiTheme="minorHAnsi" w:cstheme="minorHAnsi"/>
          <w:sz w:val="16"/>
          <w:szCs w:val="16"/>
        </w:rPr>
        <w:t>creditación están sujetos a modificaciones, suspensiones temporales</w:t>
      </w:r>
      <w:r>
        <w:rPr>
          <w:rFonts w:asciiTheme="minorHAnsi" w:hAnsiTheme="minorHAnsi" w:cstheme="minorHAnsi"/>
          <w:sz w:val="16"/>
          <w:szCs w:val="16"/>
        </w:rPr>
        <w:t>,</w:t>
      </w:r>
      <w:r w:rsidR="0072523D">
        <w:rPr>
          <w:rFonts w:asciiTheme="minorHAnsi" w:hAnsiTheme="minorHAnsi" w:cstheme="minorHAnsi"/>
          <w:sz w:val="16"/>
          <w:szCs w:val="16"/>
        </w:rPr>
        <w:t xml:space="preserve"> o</w:t>
      </w:r>
      <w:r>
        <w:rPr>
          <w:rFonts w:asciiTheme="minorHAnsi" w:hAnsiTheme="minorHAnsi" w:cstheme="minorHAnsi"/>
          <w:sz w:val="16"/>
          <w:szCs w:val="16"/>
        </w:rPr>
        <w:t xml:space="preserve"> cancelación. </w:t>
      </w:r>
      <w:r w:rsidRPr="00FD2D09">
        <w:rPr>
          <w:rFonts w:asciiTheme="minorHAnsi" w:hAnsiTheme="minorHAnsi" w:cstheme="minorHAnsi"/>
          <w:sz w:val="16"/>
          <w:szCs w:val="16"/>
        </w:rPr>
        <w:t xml:space="preserve">El estado de vigencia de este certificado </w:t>
      </w:r>
      <w:r w:rsidR="0072523D">
        <w:rPr>
          <w:rFonts w:asciiTheme="minorHAnsi" w:hAnsiTheme="minorHAnsi" w:cstheme="minorHAnsi"/>
          <w:sz w:val="16"/>
          <w:szCs w:val="16"/>
        </w:rPr>
        <w:t xml:space="preserve">se puede validar </w:t>
      </w:r>
      <w:r w:rsidR="00A12613">
        <w:rPr>
          <w:rFonts w:asciiTheme="minorHAnsi" w:hAnsiTheme="minorHAnsi" w:cstheme="minorHAnsi"/>
          <w:sz w:val="16"/>
          <w:szCs w:val="16"/>
        </w:rPr>
        <w:t xml:space="preserve">a través de su anexo técnico (alcance de acreditación) </w:t>
      </w:r>
      <w:r w:rsidR="0072523D">
        <w:rPr>
          <w:rFonts w:asciiTheme="minorHAnsi" w:hAnsiTheme="minorHAnsi" w:cstheme="minorHAnsi"/>
          <w:sz w:val="16"/>
          <w:szCs w:val="16"/>
        </w:rPr>
        <w:t>en la</w:t>
      </w:r>
      <w:r w:rsidR="00A12613">
        <w:rPr>
          <w:rFonts w:asciiTheme="minorHAnsi" w:hAnsiTheme="minorHAnsi" w:cstheme="minorHAnsi"/>
          <w:sz w:val="16"/>
          <w:szCs w:val="16"/>
        </w:rPr>
        <w:t xml:space="preserve"> página web del </w:t>
      </w:r>
      <w:r w:rsidRPr="00FD2D09">
        <w:rPr>
          <w:rFonts w:asciiTheme="minorHAnsi" w:hAnsiTheme="minorHAnsi" w:cstheme="minorHAnsi"/>
          <w:sz w:val="16"/>
          <w:szCs w:val="16"/>
        </w:rPr>
        <w:t>CNA (</w:t>
      </w:r>
      <w:hyperlink r:id="rId10" w:history="1">
        <w:r w:rsidRPr="009F0263">
          <w:rPr>
            <w:rStyle w:val="Hipervnculo"/>
            <w:rFonts w:asciiTheme="minorHAnsi" w:hAnsiTheme="minorHAnsi" w:cstheme="minorHAnsi"/>
            <w:sz w:val="16"/>
            <w:szCs w:val="16"/>
          </w:rPr>
          <w:t>www.cna.gob.pa</w:t>
        </w:r>
      </w:hyperlink>
      <w:r w:rsidR="00A12613">
        <w:rPr>
          <w:rFonts w:asciiTheme="minorHAnsi" w:hAnsiTheme="minorHAnsi" w:cstheme="minorHAnsi"/>
          <w:sz w:val="16"/>
          <w:szCs w:val="16"/>
        </w:rPr>
        <w:t>)</w:t>
      </w:r>
      <w:r w:rsidR="00E56EB4">
        <w:rPr>
          <w:rFonts w:asciiTheme="minorHAnsi" w:hAnsiTheme="minorHAnsi" w:cstheme="minorHAnsi"/>
          <w:sz w:val="16"/>
          <w:szCs w:val="16"/>
        </w:rPr>
        <w:t>, con un ciclo de acreditación de tres (3) años</w:t>
      </w:r>
      <w:r w:rsidR="00A12613">
        <w:rPr>
          <w:rFonts w:asciiTheme="minorHAnsi" w:hAnsiTheme="minorHAnsi" w:cstheme="minorHAnsi"/>
          <w:sz w:val="16"/>
          <w:szCs w:val="16"/>
        </w:rPr>
        <w:t>.</w:t>
      </w:r>
      <w:r w:rsidR="00405169" w:rsidRPr="00405169">
        <w:t xml:space="preserve"> </w:t>
      </w:r>
      <w:bookmarkStart w:id="0" w:name="_Hlk50369305"/>
      <w:r w:rsidR="00405169">
        <w:rPr>
          <w:rFonts w:asciiTheme="minorHAnsi" w:hAnsiTheme="minorHAnsi" w:cstheme="minorHAnsi"/>
          <w:sz w:val="16"/>
          <w:szCs w:val="16"/>
        </w:rPr>
        <w:t>Cualquier</w:t>
      </w:r>
      <w:r w:rsidR="00405169" w:rsidRPr="00405169">
        <w:rPr>
          <w:rFonts w:asciiTheme="minorHAnsi" w:hAnsiTheme="minorHAnsi" w:cstheme="minorHAnsi"/>
          <w:sz w:val="16"/>
          <w:szCs w:val="16"/>
        </w:rPr>
        <w:t xml:space="preserve"> original de este documento es válido siempre </w:t>
      </w:r>
      <w:r w:rsidR="00137333">
        <w:rPr>
          <w:rFonts w:asciiTheme="minorHAnsi" w:hAnsiTheme="minorHAnsi" w:cstheme="minorHAnsi"/>
          <w:sz w:val="16"/>
          <w:szCs w:val="16"/>
        </w:rPr>
        <w:t>que</w:t>
      </w:r>
      <w:r w:rsidR="00405169" w:rsidRPr="00405169">
        <w:rPr>
          <w:rFonts w:asciiTheme="minorHAnsi" w:hAnsiTheme="minorHAnsi" w:cstheme="minorHAnsi"/>
          <w:sz w:val="16"/>
          <w:szCs w:val="16"/>
        </w:rPr>
        <w:t xml:space="preserve"> mantenga firma y sello oficial fresco del CNA.</w:t>
      </w:r>
    </w:p>
    <w:bookmarkEnd w:id="0"/>
    <w:p w14:paraId="3B3E3A76" w14:textId="7924C907" w:rsidR="005647BB" w:rsidRPr="004D1EEE" w:rsidRDefault="00C5614B" w:rsidP="000B72A7">
      <w:pPr>
        <w:jc w:val="center"/>
        <w:rPr>
          <w:b/>
          <w:sz w:val="36"/>
          <w:szCs w:val="36"/>
          <w:lang w:val="es-PA"/>
        </w:rPr>
      </w:pPr>
      <w:r>
        <w:rPr>
          <w:b/>
          <w:sz w:val="36"/>
          <w:szCs w:val="36"/>
          <w:lang w:val="es-PA"/>
        </w:rPr>
        <w:br w:type="page"/>
      </w:r>
      <w:r w:rsidR="005647BB" w:rsidRPr="004D1EEE">
        <w:rPr>
          <w:b/>
          <w:sz w:val="36"/>
          <w:szCs w:val="36"/>
          <w:lang w:val="es-PA"/>
        </w:rPr>
        <w:lastRenderedPageBreak/>
        <w:t>Alcance de Acreditación</w:t>
      </w:r>
    </w:p>
    <w:p w14:paraId="5D5586EC" w14:textId="24B84DA1" w:rsidR="005647BB" w:rsidRPr="004D1EEE" w:rsidRDefault="00432CD6" w:rsidP="004D1EEE">
      <w:pPr>
        <w:jc w:val="center"/>
        <w:rPr>
          <w:b/>
          <w:sz w:val="36"/>
          <w:szCs w:val="36"/>
          <w:lang w:val="es-PA"/>
        </w:rPr>
      </w:pPr>
      <w:r w:rsidRPr="00432CD6">
        <w:rPr>
          <w:b/>
          <w:sz w:val="36"/>
          <w:szCs w:val="36"/>
          <w:lang w:val="es-PA"/>
        </w:rPr>
        <w:t>OI-0</w:t>
      </w:r>
      <w:r w:rsidR="002015EC">
        <w:rPr>
          <w:b/>
          <w:sz w:val="36"/>
          <w:szCs w:val="36"/>
          <w:lang w:val="es-PA"/>
        </w:rPr>
        <w:t>16</w:t>
      </w:r>
    </w:p>
    <w:p w14:paraId="35260592" w14:textId="77777777" w:rsidR="005647BB" w:rsidRPr="00333899" w:rsidRDefault="005647BB" w:rsidP="005647BB">
      <w:pPr>
        <w:rPr>
          <w:sz w:val="20"/>
          <w:szCs w:val="20"/>
          <w:lang w:val="es-PA"/>
        </w:rPr>
      </w:pPr>
    </w:p>
    <w:p w14:paraId="1FA3DD82" w14:textId="77777777" w:rsidR="00BC7908" w:rsidRPr="000B72A7" w:rsidRDefault="00BC7908" w:rsidP="00BC7908">
      <w:pPr>
        <w:jc w:val="center"/>
        <w:rPr>
          <w:rFonts w:ascii="Arial" w:hAnsi="Arial" w:cs="Arial"/>
          <w:b/>
          <w:sz w:val="40"/>
          <w:szCs w:val="40"/>
          <w:lang w:val="es-PA"/>
        </w:rPr>
      </w:pPr>
      <w:r w:rsidRPr="000B72A7">
        <w:rPr>
          <w:rFonts w:ascii="Arial" w:hAnsi="Arial" w:cs="Arial"/>
        </w:rPr>
        <w:fldChar w:fldCharType="begin"/>
      </w:r>
      <w:r w:rsidRPr="000B72A7">
        <w:rPr>
          <w:rFonts w:ascii="Arial" w:hAnsi="Arial" w:cs="Arial"/>
          <w:lang w:val="es-PA"/>
        </w:rPr>
        <w:instrText xml:space="preserve"> FILLIN  "Nombre del OEC (Mayuscula)"  \* MERGEFORMAT </w:instrText>
      </w:r>
      <w:r w:rsidRPr="000B72A7">
        <w:rPr>
          <w:rFonts w:ascii="Arial" w:hAnsi="Arial" w:cs="Arial"/>
        </w:rPr>
        <w:fldChar w:fldCharType="separate"/>
      </w:r>
      <w:r w:rsidRPr="000B72A7">
        <w:rPr>
          <w:rFonts w:ascii="Arial" w:hAnsi="Arial" w:cs="Arial"/>
          <w:b/>
          <w:sz w:val="40"/>
          <w:szCs w:val="40"/>
          <w:lang w:val="es-PA"/>
        </w:rPr>
        <w:t xml:space="preserve">  CAMIN CARGO CONTROL PANAMÁ, S. A.</w:t>
      </w:r>
      <w:r w:rsidRPr="000B72A7">
        <w:rPr>
          <w:rFonts w:ascii="Arial" w:hAnsi="Arial" w:cs="Arial"/>
          <w:b/>
          <w:sz w:val="40"/>
          <w:szCs w:val="40"/>
          <w:lang w:val="es-PA"/>
        </w:rPr>
        <w:fldChar w:fldCharType="end"/>
      </w:r>
    </w:p>
    <w:p w14:paraId="0EB072DB" w14:textId="540A0663" w:rsidR="005647BB" w:rsidRPr="009B6D85" w:rsidRDefault="005647BB" w:rsidP="00D84377">
      <w:pPr>
        <w:jc w:val="center"/>
        <w:rPr>
          <w:rFonts w:ascii="Arial" w:hAnsi="Arial" w:cs="Arial"/>
          <w:b/>
          <w:bCs/>
          <w:color w:val="FF0000"/>
          <w:sz w:val="40"/>
          <w:szCs w:val="40"/>
          <w:lang w:val="es-PA"/>
        </w:rPr>
      </w:pPr>
    </w:p>
    <w:p w14:paraId="17B8560E" w14:textId="7B5CD5CF" w:rsidR="003E052B" w:rsidRDefault="005647BB" w:rsidP="00BD24F2">
      <w:pPr>
        <w:jc w:val="center"/>
      </w:pPr>
      <w:r w:rsidRPr="00CA7096">
        <w:rPr>
          <w:lang w:val="es-MX"/>
        </w:rPr>
        <w:t>Dirección:</w:t>
      </w:r>
      <w:r w:rsidR="00570D9F" w:rsidRPr="00CA7096">
        <w:t xml:space="preserve"> </w:t>
      </w:r>
      <w:r w:rsidR="00904279" w:rsidRPr="00904279">
        <w:t xml:space="preserve">Provincia de Panamá, Distrito de Panamá, Corregimiento de Ancón, Urbanización </w:t>
      </w:r>
      <w:r w:rsidR="00BC7908">
        <w:t xml:space="preserve">la Boca, Balboa, </w:t>
      </w:r>
      <w:r w:rsidR="00545A31">
        <w:t>C</w:t>
      </w:r>
      <w:r w:rsidR="00BC7908">
        <w:t xml:space="preserve">alle Williamson Place, Local 0770 A-B. </w:t>
      </w:r>
    </w:p>
    <w:p w14:paraId="15CA1B46" w14:textId="1AC201A0" w:rsidR="001B13BF" w:rsidRDefault="001B13BF" w:rsidP="00BD24F2">
      <w:pPr>
        <w:jc w:val="center"/>
        <w:rPr>
          <w:lang w:val="es-MX"/>
        </w:rPr>
      </w:pPr>
      <w:r w:rsidRPr="00331B93">
        <w:t>Tel</w:t>
      </w:r>
      <w:r w:rsidR="00331B93" w:rsidRPr="00331B93">
        <w:t>éfono</w:t>
      </w:r>
      <w:r w:rsidRPr="00331B93">
        <w:t>:</w:t>
      </w:r>
      <w:r w:rsidR="00904279" w:rsidRPr="00904279">
        <w:t xml:space="preserve"> </w:t>
      </w:r>
      <w:r w:rsidR="00BC7908">
        <w:t>(+507)</w:t>
      </w:r>
      <w:r w:rsidR="00904279" w:rsidRPr="00904279">
        <w:t xml:space="preserve"> 31</w:t>
      </w:r>
      <w:r w:rsidR="00BC7908">
        <w:t>4</w:t>
      </w:r>
      <w:r w:rsidR="00904279" w:rsidRPr="00904279">
        <w:t>-</w:t>
      </w:r>
      <w:r w:rsidR="00BC7908">
        <w:t>0290</w:t>
      </w:r>
      <w:r w:rsidR="000B72A7">
        <w:t>.</w:t>
      </w:r>
    </w:p>
    <w:p w14:paraId="05850B26" w14:textId="26096A2B" w:rsidR="0074356B" w:rsidRDefault="005647BB" w:rsidP="0074356B">
      <w:pPr>
        <w:jc w:val="center"/>
      </w:pPr>
      <w:r w:rsidRPr="00CA7096">
        <w:t xml:space="preserve">Correo </w:t>
      </w:r>
      <w:r w:rsidR="00BC7908">
        <w:t xml:space="preserve">electrónico: </w:t>
      </w:r>
      <w:hyperlink r:id="rId11" w:history="1">
        <w:r w:rsidR="000B72A7" w:rsidRPr="004666F6">
          <w:rPr>
            <w:rStyle w:val="Hipervnculo"/>
          </w:rPr>
          <w:t>Idaldo.perez@camincargo.com</w:t>
        </w:r>
      </w:hyperlink>
      <w:r w:rsidR="000B72A7">
        <w:t xml:space="preserve"> </w:t>
      </w:r>
    </w:p>
    <w:p w14:paraId="39AD3ACF" w14:textId="45B5DFBB" w:rsidR="00E8000A" w:rsidRDefault="00E8000A" w:rsidP="00E8000A"/>
    <w:p w14:paraId="14A2798D" w14:textId="6EFA412A" w:rsidR="005647BB" w:rsidRPr="00545A31" w:rsidRDefault="0004681E" w:rsidP="004460DE">
      <w:pPr>
        <w:jc w:val="both"/>
      </w:pPr>
      <w:r>
        <w:rPr>
          <w:szCs w:val="16"/>
        </w:rPr>
        <w:t>El presente alcance de acreditación fue otorgado por el</w:t>
      </w:r>
      <w:r w:rsidR="005647BB" w:rsidRPr="005647BB">
        <w:rPr>
          <w:szCs w:val="16"/>
        </w:rPr>
        <w:t xml:space="preserve"> Consejo Nacional de Acreditación, conforme a los criterios recogidos en la Norma DGNTI-COPANIT</w:t>
      </w:r>
      <w:r w:rsidR="00261F8B">
        <w:rPr>
          <w:szCs w:val="16"/>
        </w:rPr>
        <w:t xml:space="preserve"> </w:t>
      </w:r>
      <w:r w:rsidR="005647BB" w:rsidRPr="005647BB">
        <w:rPr>
          <w:szCs w:val="16"/>
        </w:rPr>
        <w:t>ISO</w:t>
      </w:r>
      <w:r w:rsidR="00261F8B">
        <w:rPr>
          <w:szCs w:val="16"/>
        </w:rPr>
        <w:t>/</w:t>
      </w:r>
      <w:r w:rsidR="005647BB" w:rsidRPr="005647BB">
        <w:rPr>
          <w:szCs w:val="16"/>
        </w:rPr>
        <w:t xml:space="preserve">IEC </w:t>
      </w:r>
      <w:r w:rsidR="00904279" w:rsidRPr="00904279">
        <w:rPr>
          <w:szCs w:val="16"/>
        </w:rPr>
        <w:t>17020:2014</w:t>
      </w:r>
      <w:r w:rsidR="00545A31">
        <w:rPr>
          <w:szCs w:val="16"/>
        </w:rPr>
        <w:t>,</w:t>
      </w:r>
      <w:r w:rsidR="00E537FF">
        <w:rPr>
          <w:szCs w:val="16"/>
        </w:rPr>
        <w:t xml:space="preserve"> </w:t>
      </w:r>
      <w:r w:rsidR="00B57600" w:rsidRPr="005647BB">
        <w:rPr>
          <w:szCs w:val="16"/>
        </w:rPr>
        <w:fldChar w:fldCharType="begin"/>
      </w:r>
      <w:r w:rsidR="005647BB" w:rsidRPr="005647BB">
        <w:rPr>
          <w:szCs w:val="16"/>
        </w:rPr>
        <w:instrText xml:space="preserve"> FILLIN  "No. de la norma:año de vigencia"  \* MERGEFORMAT </w:instrText>
      </w:r>
      <w:r w:rsidR="00B57600" w:rsidRPr="005647BB">
        <w:rPr>
          <w:szCs w:val="16"/>
        </w:rPr>
        <w:fldChar w:fldCharType="end"/>
      </w:r>
      <w:r w:rsidR="005647BB" w:rsidRPr="005647BB">
        <w:rPr>
          <w:szCs w:val="16"/>
        </w:rPr>
        <w:t>como</w:t>
      </w:r>
      <w:r w:rsidR="001B13BF">
        <w:rPr>
          <w:szCs w:val="16"/>
        </w:rPr>
        <w:t xml:space="preserve"> </w:t>
      </w:r>
      <w:r w:rsidR="001B13BF" w:rsidRPr="00904279">
        <w:rPr>
          <w:szCs w:val="16"/>
        </w:rPr>
        <w:t xml:space="preserve">organismo de inspección tipo </w:t>
      </w:r>
      <w:r w:rsidR="00904279" w:rsidRPr="00904279">
        <w:rPr>
          <w:szCs w:val="16"/>
        </w:rPr>
        <w:t>A</w:t>
      </w:r>
      <w:r w:rsidR="001B13BF" w:rsidRPr="00904279">
        <w:rPr>
          <w:szCs w:val="16"/>
        </w:rPr>
        <w:t>,</w:t>
      </w:r>
      <w:r w:rsidR="005647BB" w:rsidRPr="005647BB">
        <w:rPr>
          <w:szCs w:val="16"/>
        </w:rPr>
        <w:t xml:space="preserve"> </w:t>
      </w:r>
      <w:r w:rsidR="004E5622">
        <w:rPr>
          <w:szCs w:val="16"/>
        </w:rPr>
        <w:t xml:space="preserve">mediante </w:t>
      </w:r>
      <w:r w:rsidR="004460DE" w:rsidRPr="004460DE">
        <w:rPr>
          <w:szCs w:val="16"/>
        </w:rPr>
        <w:t>Resolución No. 10 de 11 de agosto de</w:t>
      </w:r>
      <w:r w:rsidR="004460DE">
        <w:rPr>
          <w:szCs w:val="16"/>
        </w:rPr>
        <w:t xml:space="preserve"> </w:t>
      </w:r>
      <w:r w:rsidR="004460DE" w:rsidRPr="004460DE">
        <w:rPr>
          <w:szCs w:val="16"/>
        </w:rPr>
        <w:t>2020</w:t>
      </w:r>
      <w:r w:rsidR="004460DE">
        <w:rPr>
          <w:szCs w:val="16"/>
        </w:rPr>
        <w:t xml:space="preserve">, </w:t>
      </w:r>
      <w:r w:rsidR="004E5622">
        <w:rPr>
          <w:szCs w:val="16"/>
        </w:rPr>
        <w:t xml:space="preserve">Resolución </w:t>
      </w:r>
      <w:r w:rsidR="00545A31" w:rsidRPr="003E052B">
        <w:rPr>
          <w:szCs w:val="16"/>
        </w:rPr>
        <w:t>N</w:t>
      </w:r>
      <w:r w:rsidR="00545A31" w:rsidRPr="00261F8B">
        <w:rPr>
          <w:szCs w:val="16"/>
        </w:rPr>
        <w:t>.</w:t>
      </w:r>
      <w:r w:rsidR="00545A31">
        <w:rPr>
          <w:szCs w:val="16"/>
        </w:rPr>
        <w:t xml:space="preserve">º </w:t>
      </w:r>
      <w:r w:rsidR="00904279">
        <w:rPr>
          <w:szCs w:val="16"/>
        </w:rPr>
        <w:t>4</w:t>
      </w:r>
      <w:r w:rsidR="002015EC">
        <w:rPr>
          <w:szCs w:val="16"/>
        </w:rPr>
        <w:t>1</w:t>
      </w:r>
      <w:r w:rsidR="00904279">
        <w:rPr>
          <w:szCs w:val="16"/>
        </w:rPr>
        <w:t xml:space="preserve"> </w:t>
      </w:r>
      <w:r w:rsidR="004E5622" w:rsidRPr="00261F8B">
        <w:rPr>
          <w:szCs w:val="16"/>
        </w:rPr>
        <w:t>de</w:t>
      </w:r>
      <w:r w:rsidR="00904279">
        <w:rPr>
          <w:szCs w:val="16"/>
        </w:rPr>
        <w:t xml:space="preserve"> </w:t>
      </w:r>
      <w:r w:rsidR="002015EC">
        <w:rPr>
          <w:szCs w:val="16"/>
        </w:rPr>
        <w:t>30</w:t>
      </w:r>
      <w:r w:rsidR="00904279">
        <w:rPr>
          <w:szCs w:val="16"/>
        </w:rPr>
        <w:t xml:space="preserve"> </w:t>
      </w:r>
      <w:r w:rsidR="003E052B" w:rsidRPr="00261F8B">
        <w:rPr>
          <w:szCs w:val="16"/>
        </w:rPr>
        <w:t>de</w:t>
      </w:r>
      <w:r w:rsidR="00904279">
        <w:rPr>
          <w:szCs w:val="16"/>
        </w:rPr>
        <w:t xml:space="preserve"> </w:t>
      </w:r>
      <w:r w:rsidR="002015EC">
        <w:rPr>
          <w:szCs w:val="16"/>
        </w:rPr>
        <w:t>diciembre</w:t>
      </w:r>
      <w:r w:rsidR="00904279">
        <w:rPr>
          <w:szCs w:val="16"/>
        </w:rPr>
        <w:t xml:space="preserve"> </w:t>
      </w:r>
      <w:r w:rsidR="003E052B" w:rsidRPr="00261F8B">
        <w:rPr>
          <w:szCs w:val="16"/>
        </w:rPr>
        <w:t>de 20</w:t>
      </w:r>
      <w:r w:rsidR="00904279">
        <w:rPr>
          <w:szCs w:val="16"/>
        </w:rPr>
        <w:t>2</w:t>
      </w:r>
      <w:r w:rsidR="002015EC">
        <w:rPr>
          <w:szCs w:val="16"/>
        </w:rPr>
        <w:t>2</w:t>
      </w:r>
      <w:r w:rsidR="00545A31">
        <w:rPr>
          <w:szCs w:val="16"/>
        </w:rPr>
        <w:t>,</w:t>
      </w:r>
      <w:r w:rsidR="00261F8B">
        <w:rPr>
          <w:szCs w:val="16"/>
        </w:rPr>
        <w:t xml:space="preserve"> </w:t>
      </w:r>
      <w:r w:rsidR="004E5622" w:rsidRPr="00261F8B">
        <w:rPr>
          <w:szCs w:val="16"/>
        </w:rPr>
        <w:t>y certificado de acreditación</w:t>
      </w:r>
      <w:r w:rsidR="004D1EEE">
        <w:rPr>
          <w:szCs w:val="16"/>
        </w:rPr>
        <w:t xml:space="preserve">, con código de acreditación </w:t>
      </w:r>
      <w:r w:rsidR="00904279">
        <w:rPr>
          <w:szCs w:val="16"/>
        </w:rPr>
        <w:t>OI-0</w:t>
      </w:r>
      <w:r w:rsidR="002015EC">
        <w:rPr>
          <w:szCs w:val="16"/>
        </w:rPr>
        <w:t>16</w:t>
      </w:r>
      <w:r w:rsidR="004E5622" w:rsidRPr="00261F8B">
        <w:rPr>
          <w:szCs w:val="16"/>
        </w:rPr>
        <w:t>.</w:t>
      </w:r>
    </w:p>
    <w:p w14:paraId="51B936AA" w14:textId="77777777" w:rsidR="00740E73" w:rsidRPr="00604888" w:rsidRDefault="00740E73" w:rsidP="00CA7096">
      <w:pPr>
        <w:jc w:val="both"/>
        <w:rPr>
          <w:i/>
          <w:color w:val="FF0000"/>
          <w:sz w:val="16"/>
          <w:szCs w:val="16"/>
        </w:rPr>
      </w:pPr>
    </w:p>
    <w:p w14:paraId="381DC49B" w14:textId="65C7644D" w:rsidR="005647BB" w:rsidRDefault="005647BB" w:rsidP="00E8000A">
      <w:pPr>
        <w:rPr>
          <w:szCs w:val="16"/>
        </w:rPr>
      </w:pPr>
    </w:p>
    <w:p w14:paraId="13F9F0DB" w14:textId="35D9C4EC" w:rsidR="00261F8B" w:rsidRPr="004D1EEE" w:rsidRDefault="00904279" w:rsidP="004D1EEE">
      <w:pPr>
        <w:jc w:val="center"/>
        <w:rPr>
          <w:szCs w:val="16"/>
        </w:rPr>
      </w:pPr>
      <w:r w:rsidRPr="00904279">
        <w:rPr>
          <w:b/>
          <w:bCs/>
          <w:szCs w:val="16"/>
        </w:rPr>
        <w:t>Servicios acreditados</w:t>
      </w:r>
    </w:p>
    <w:p w14:paraId="7699B64E" w14:textId="7FF2817E" w:rsidR="005536C4" w:rsidRDefault="005536C4" w:rsidP="004D1EEE">
      <w:pPr>
        <w:jc w:val="center"/>
        <w:rPr>
          <w:szCs w:val="16"/>
        </w:rPr>
      </w:pP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2127"/>
        <w:gridCol w:w="1559"/>
        <w:gridCol w:w="1843"/>
        <w:gridCol w:w="3134"/>
      </w:tblGrid>
      <w:tr w:rsidR="00242E0B" w14:paraId="5C1A391F" w14:textId="77777777" w:rsidTr="00545A31">
        <w:trPr>
          <w:trHeight w:val="20"/>
          <w:tblHeader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63B3DCF2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N.º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06301E23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Código Actividad de inspección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7F00DF9B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Productos, Procesos, Servicio y/o instalaciones a inspeccionar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5F8F34AB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Tipo de Inspección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13E46B9A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Norma, Método o Procedimiento de Inspección</w:t>
            </w:r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3D00A081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Título del procedimiento de inspección</w:t>
            </w:r>
          </w:p>
        </w:tc>
      </w:tr>
      <w:tr w:rsidR="00242E0B" w14:paraId="496092B0" w14:textId="77777777" w:rsidTr="00545A31">
        <w:trPr>
          <w:trHeight w:val="955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0E464E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AC1BB1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E, M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AF2ACB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Petróleo Crudo, Productos de Petróleo y Productos Químicos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099141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Medición de Tanques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16267C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API MPMS 3.1A</w:t>
            </w:r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CF1B8B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Procedimiento Estándar para la medición manual de petróleo y productos del petróleo</w:t>
            </w:r>
          </w:p>
        </w:tc>
      </w:tr>
      <w:tr w:rsidR="00242E0B" w14:paraId="26FB828C" w14:textId="77777777" w:rsidTr="00545A31">
        <w:trPr>
          <w:trHeight w:val="1424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E8590F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AD563D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E, M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D22812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Petróleo Crudo, Productos de Petróleo y Productos Químicos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580013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Medición de Tanques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07A1F5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API MPMS 3.1B</w:t>
            </w:r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DD11AA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Procedimiento Estándar para medición de nivel de hidrocarburos líquidos en tanques estacionarios por medición automática.</w:t>
            </w:r>
          </w:p>
        </w:tc>
      </w:tr>
      <w:tr w:rsidR="00242E0B" w14:paraId="165880F6" w14:textId="77777777" w:rsidTr="00545A31">
        <w:trPr>
          <w:trHeight w:val="595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CBFBE5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8B3B29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E, M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696BDD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Petróleo Crudo, Productos de Petróleo y Productos Químicos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5BBA35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Medición de Tanques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032A38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API MPMS 3.4</w:t>
            </w:r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776B35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Procedimiento para la medición de hidrocarburos en buques por medición automática de tanques</w:t>
            </w:r>
          </w:p>
        </w:tc>
      </w:tr>
      <w:tr w:rsidR="00242E0B" w14:paraId="7715B296" w14:textId="77777777" w:rsidTr="00545A31">
        <w:trPr>
          <w:trHeight w:val="1242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581364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ECBBBF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E, M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EB4EC0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Petróleo Crudo, Productos de Petróleo y Productos Químicos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38F6B6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Determinación de Temperatura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5D9197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API MPMP  7</w:t>
            </w:r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A70FCA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Procedimiento para la determinación de Temperaturas</w:t>
            </w:r>
          </w:p>
        </w:tc>
      </w:tr>
      <w:tr w:rsidR="00242E0B" w14:paraId="724394EC" w14:textId="77777777" w:rsidTr="00545A31">
        <w:trPr>
          <w:trHeight w:val="1033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712E97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150158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E, M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E14012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Petróleo Crudo, Productos de Petróleo y Productos Químicos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63C7BB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Muestreo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F23EEF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API MPMS 8.1</w:t>
            </w:r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64FCD0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Procedimiento para el muestreo manual de petróleo y productos de petróleo</w:t>
            </w:r>
          </w:p>
        </w:tc>
      </w:tr>
      <w:tr w:rsidR="00242E0B" w14:paraId="5620E625" w14:textId="77777777" w:rsidTr="00545A31">
        <w:trPr>
          <w:trHeight w:val="1033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B50803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0132AF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E, M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022404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Petróleo Crudo, Productos de Petróleo y Productos Químicos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2C6905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Muestreo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C5CE2B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API MPMS 8.3</w:t>
            </w:r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8309EE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Procedimiento para la mezcla y manejo de muestras liquidas de petróleo y productos de petróleo.</w:t>
            </w:r>
          </w:p>
        </w:tc>
      </w:tr>
      <w:tr w:rsidR="00242E0B" w14:paraId="66D28344" w14:textId="77777777" w:rsidTr="00545A31">
        <w:trPr>
          <w:trHeight w:val="1168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2A0EDB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88B33D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E, M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50F02C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Petróleo Crudo, Productos de Petróleo y Productos Químicos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1A86A0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Muestreo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AB7C44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API MPMS 8.4</w:t>
            </w:r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CB3C3B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Procedimiento para el muestreo y manipulación de combustibles de volatilidad media</w:t>
            </w:r>
          </w:p>
        </w:tc>
      </w:tr>
      <w:tr w:rsidR="00242E0B" w14:paraId="0BC31800" w14:textId="77777777" w:rsidTr="00545A31">
        <w:trPr>
          <w:trHeight w:val="1162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02ADC2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D0AE17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E, M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B36E30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Petróleo Crudo, Productos de Petróleo y Productos Químicos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970C5E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Cálculo de Cantidades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C23F53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API MPMS 12.1.1</w:t>
            </w:r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0043071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Cálculo de cantidades de petróleo estático/tanques cilíndricos verticales y de buques</w:t>
            </w:r>
          </w:p>
        </w:tc>
      </w:tr>
      <w:tr w:rsidR="00242E0B" w14:paraId="52A4C748" w14:textId="77777777" w:rsidTr="00545A31">
        <w:trPr>
          <w:trHeight w:val="1252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7C6D46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78F5E3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E, M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7DEF0B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Petróleo Crudo, Productos de Petróleo y Productos Químicos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4829EC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Mediciones Marinas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7D3408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API MPMS 17.1</w:t>
            </w:r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41C810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Procedimiento para la inspección de cargas marítimas</w:t>
            </w:r>
          </w:p>
        </w:tc>
      </w:tr>
      <w:tr w:rsidR="00242E0B" w14:paraId="5B465237" w14:textId="77777777" w:rsidTr="00545A31">
        <w:trPr>
          <w:trHeight w:val="956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7DFB36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1B093A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E, M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3DE243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Petróleo Crudo, Productos de Petróleo y Productos Químicos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1E2FA2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Mediciones Marinas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16271B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API MPMS 17.2</w:t>
            </w:r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E6F4B2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Procedimiento para la medición de cargas a bordo de buque tanques</w:t>
            </w:r>
          </w:p>
        </w:tc>
      </w:tr>
      <w:tr w:rsidR="00242E0B" w14:paraId="48D83A63" w14:textId="77777777" w:rsidTr="00545A31">
        <w:trPr>
          <w:trHeight w:val="1234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CCE412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564315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E, M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584D7A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Petróleo Crudo, Productos de Petróleo y Productos Químicos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A11AC9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Mediciones Marinas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8D6636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API MPMS 17.3</w:t>
            </w:r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97139D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Procedimiento para la Identificación de Fuentes de Agua Libre relacionadas con el Movimiento de Cargamentos Marítimos de Petróleo</w:t>
            </w:r>
          </w:p>
        </w:tc>
      </w:tr>
      <w:tr w:rsidR="00242E0B" w14:paraId="1AD69CB3" w14:textId="77777777" w:rsidTr="00545A31">
        <w:trPr>
          <w:trHeight w:val="1175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44C554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52E76E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E, M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853E7B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Petróleo Crudo, Productos de Petróleo y Productos Químicos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BAAE27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Mediciones Marinas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B7F438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API MPMS 17.4</w:t>
            </w:r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20F151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Procedimiento para la cuantificación de volúmenes pequeños en buques (OBQ/ROB)</w:t>
            </w:r>
          </w:p>
        </w:tc>
      </w:tr>
      <w:tr w:rsidR="00242E0B" w14:paraId="6944AC11" w14:textId="77777777" w:rsidTr="00545A31">
        <w:trPr>
          <w:trHeight w:val="1600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64490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C1115E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E, M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C420CF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Petróleo Crudo, Productos de Petróleo y Productos Químicos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2B80FE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Mediciones Marinas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0030F2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API MPMS 17.5</w:t>
            </w:r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626EE1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Procedimiento para el análisis de viaje y reconciliación de cantidades de carga</w:t>
            </w:r>
          </w:p>
        </w:tc>
      </w:tr>
      <w:tr w:rsidR="00242E0B" w14:paraId="6B37EE18" w14:textId="77777777" w:rsidTr="00545A31">
        <w:trPr>
          <w:trHeight w:val="970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89EB76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1AB4D4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E, M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98143C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Petróleo Crudo, Productos de Petróleo y Productos Químicos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4D3F3A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Mediciones Marinas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7F7076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API MPMS 17.6</w:t>
            </w:r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0A10EC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Procedimiento para determinar el llenado de líneas entre buques y tanques en tierra</w:t>
            </w:r>
          </w:p>
        </w:tc>
      </w:tr>
      <w:tr w:rsidR="00242E0B" w14:paraId="19390FB9" w14:textId="77777777" w:rsidTr="00545A31">
        <w:trPr>
          <w:trHeight w:val="1252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B6100B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92639D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E, M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047445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Petróleo Crudo, Productos de Petróleo y Productos Químicos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ED6D2F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Mediciones Marinas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827021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API MPMS 17.8</w:t>
            </w:r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14637A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Procedimiento para la inspección de buques antes de la carga</w:t>
            </w:r>
          </w:p>
        </w:tc>
      </w:tr>
      <w:tr w:rsidR="00242E0B" w14:paraId="2C751239" w14:textId="77777777" w:rsidTr="00545A31">
        <w:trPr>
          <w:trHeight w:val="954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1CDBDD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2B74D8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E, M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2E47D9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Petróleo Crudo, Productos de Petróleo y Productos Químicos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8757AC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Mediciones Marinas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3B6DD4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API MPMS 17.9</w:t>
            </w:r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F119BC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Procedimiento para el cálculo del factor de experiencia del buque (VEF)</w:t>
            </w:r>
          </w:p>
        </w:tc>
      </w:tr>
      <w:tr w:rsidR="00242E0B" w14:paraId="6B21D26D" w14:textId="77777777" w:rsidTr="00545A31">
        <w:trPr>
          <w:trHeight w:val="1232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48CEC7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31795D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E, M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09D328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Petróleo Crudo, Productos de Petróleo y Productos Químicos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F66E5D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Mediciones Marinas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F4AE8B" w14:textId="77777777" w:rsidR="00242E0B" w:rsidRDefault="00242E0B" w:rsidP="004107B4">
            <w:pPr>
              <w:spacing w:before="240" w:after="24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API MPMS 17.11</w:t>
            </w:r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D8CC48" w14:textId="77777777" w:rsidR="00242E0B" w:rsidRDefault="00242E0B" w:rsidP="004107B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Procedimiento para medición y muestreo de cargas a bordo de buque tanques utilizando equipo cerrado y restringido</w:t>
            </w:r>
          </w:p>
        </w:tc>
      </w:tr>
    </w:tbl>
    <w:p w14:paraId="2AD102BE" w14:textId="38A585FF" w:rsidR="00BF54F2" w:rsidRPr="00242E0B" w:rsidRDefault="00BF54F2" w:rsidP="00BF54F2">
      <w:pPr>
        <w:rPr>
          <w:sz w:val="21"/>
          <w:szCs w:val="21"/>
        </w:rPr>
      </w:pPr>
    </w:p>
    <w:p w14:paraId="06059B70" w14:textId="77777777" w:rsidR="00341DB2" w:rsidRDefault="00341DB2" w:rsidP="00341DB2">
      <w:pPr>
        <w:jc w:val="both"/>
        <w:rPr>
          <w:i/>
          <w:color w:val="FF0000"/>
          <w:szCs w:val="16"/>
        </w:rPr>
      </w:pPr>
    </w:p>
    <w:p w14:paraId="2F840915" w14:textId="5EA0C501" w:rsidR="00BF54F2" w:rsidRPr="00341DB2" w:rsidRDefault="00BF54F2" w:rsidP="00341DB2">
      <w:pPr>
        <w:rPr>
          <w:sz w:val="21"/>
          <w:szCs w:val="21"/>
        </w:rPr>
      </w:pPr>
    </w:p>
    <w:sectPr w:rsidR="00BF54F2" w:rsidRPr="00341DB2" w:rsidSect="00AD41A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17" w:right="1701" w:bottom="0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1F8F" w14:textId="77777777" w:rsidR="00A94B87" w:rsidRDefault="00A94B87" w:rsidP="00F116FD">
      <w:r>
        <w:separator/>
      </w:r>
    </w:p>
  </w:endnote>
  <w:endnote w:type="continuationSeparator" w:id="0">
    <w:p w14:paraId="1FF3F392" w14:textId="77777777" w:rsidR="00A94B87" w:rsidRDefault="00A94B87" w:rsidP="00F1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740"/>
      <w:gridCol w:w="2098"/>
    </w:tblGrid>
    <w:tr w:rsidR="00CF1299" w14:paraId="25CA0304" w14:textId="77777777" w:rsidTr="00E17A81">
      <w:trPr>
        <w:trHeight w:val="80"/>
      </w:trPr>
      <w:tc>
        <w:tcPr>
          <w:tcW w:w="6912" w:type="dxa"/>
          <w:shd w:val="clear" w:color="auto" w:fill="auto"/>
        </w:tcPr>
        <w:p w14:paraId="377A9F5D" w14:textId="6E1EDB1F" w:rsidR="00CF1299" w:rsidRPr="004E1D6A" w:rsidRDefault="00CF1299" w:rsidP="00AA034A">
          <w:pPr>
            <w:pStyle w:val="Textoindependiente"/>
            <w:rPr>
              <w:sz w:val="18"/>
              <w:szCs w:val="18"/>
            </w:rPr>
          </w:pPr>
          <w:r w:rsidRPr="004E1D6A">
            <w:rPr>
              <w:rFonts w:ascii="Calibri" w:hAnsi="Calibri" w:cs="Calibri"/>
            </w:rPr>
            <w:t>CNA-FT</w:t>
          </w:r>
          <w:r w:rsidR="001D1DB9" w:rsidRPr="004E1D6A">
            <w:rPr>
              <w:rFonts w:ascii="Calibri" w:hAnsi="Calibri" w:cs="Calibri"/>
            </w:rPr>
            <w:t>-</w:t>
          </w:r>
          <w:r w:rsidRPr="004E1D6A">
            <w:rPr>
              <w:rFonts w:ascii="Calibri" w:hAnsi="Calibri" w:cs="Calibri"/>
            </w:rPr>
            <w:t>08</w:t>
          </w:r>
          <w:r w:rsidR="00201429">
            <w:rPr>
              <w:rFonts w:ascii="Calibri" w:hAnsi="Calibri" w:cs="Calibri"/>
            </w:rPr>
            <w:t xml:space="preserve">: Certificado de </w:t>
          </w:r>
          <w:r w:rsidR="00E17A81">
            <w:rPr>
              <w:rFonts w:ascii="Calibri" w:hAnsi="Calibri" w:cs="Calibri"/>
            </w:rPr>
            <w:t>la A</w:t>
          </w:r>
          <w:r w:rsidR="00201429">
            <w:rPr>
              <w:rFonts w:ascii="Calibri" w:hAnsi="Calibri" w:cs="Calibri"/>
            </w:rPr>
            <w:t xml:space="preserve">creditación       </w:t>
          </w:r>
          <w:r w:rsidR="00AA034A">
            <w:rPr>
              <w:rFonts w:ascii="Calibri" w:hAnsi="Calibri" w:cs="Calibri"/>
            </w:rPr>
            <w:t xml:space="preserve"> </w:t>
          </w:r>
          <w:r w:rsidR="00166A6C">
            <w:rPr>
              <w:rFonts w:ascii="Calibri" w:hAnsi="Calibri" w:cs="Calibri"/>
            </w:rPr>
            <w:t xml:space="preserve">               </w:t>
          </w:r>
          <w:r w:rsidR="00AA034A">
            <w:rPr>
              <w:rFonts w:ascii="Calibri" w:hAnsi="Calibri" w:cs="Calibri"/>
            </w:rPr>
            <w:t>Rev</w:t>
          </w:r>
          <w:r w:rsidR="00201429">
            <w:rPr>
              <w:rFonts w:ascii="Calibri" w:hAnsi="Calibri" w:cs="Calibri"/>
            </w:rPr>
            <w:t>isión:</w:t>
          </w:r>
          <w:r w:rsidR="00AA034A">
            <w:rPr>
              <w:rFonts w:ascii="Calibri" w:hAnsi="Calibri" w:cs="Calibri"/>
            </w:rPr>
            <w:t xml:space="preserve"> </w:t>
          </w:r>
          <w:r w:rsidR="00201429">
            <w:rPr>
              <w:rFonts w:ascii="Calibri" w:hAnsi="Calibri" w:cs="Calibri"/>
            </w:rPr>
            <w:t>0</w:t>
          </w:r>
          <w:r w:rsidR="00AD41AA">
            <w:rPr>
              <w:rFonts w:ascii="Calibri" w:hAnsi="Calibri" w:cs="Calibri"/>
            </w:rPr>
            <w:t>5</w:t>
          </w:r>
          <w:r w:rsidR="00201429">
            <w:rPr>
              <w:rFonts w:ascii="Calibri" w:hAnsi="Calibri" w:cs="Calibri"/>
            </w:rPr>
            <w:t xml:space="preserve"> </w:t>
          </w:r>
          <w:r w:rsidR="00166A6C">
            <w:rPr>
              <w:rFonts w:ascii="Calibri" w:hAnsi="Calibri" w:cs="Calibri"/>
            </w:rPr>
            <w:t xml:space="preserve">               </w:t>
          </w:r>
          <w:r w:rsidR="00201429">
            <w:rPr>
              <w:rFonts w:ascii="Calibri" w:hAnsi="Calibri" w:cs="Calibri"/>
            </w:rPr>
            <w:t xml:space="preserve">       </w:t>
          </w:r>
          <w:r w:rsidR="00166A6C">
            <w:rPr>
              <w:rFonts w:ascii="Calibri" w:hAnsi="Calibri" w:cs="Calibri"/>
            </w:rPr>
            <w:t>Fech</w:t>
          </w:r>
          <w:r w:rsidR="00201429">
            <w:rPr>
              <w:rFonts w:ascii="Calibri" w:hAnsi="Calibri" w:cs="Calibri"/>
            </w:rPr>
            <w:t xml:space="preserve">a: </w:t>
          </w:r>
          <w:r w:rsidR="00AD41AA">
            <w:rPr>
              <w:rFonts w:ascii="Calibri" w:hAnsi="Calibri" w:cs="Calibri"/>
            </w:rPr>
            <w:t>Diciembre 2022</w:t>
          </w:r>
        </w:p>
      </w:tc>
      <w:tc>
        <w:tcPr>
          <w:tcW w:w="2142" w:type="dxa"/>
          <w:shd w:val="clear" w:color="auto" w:fill="auto"/>
        </w:tcPr>
        <w:p w14:paraId="76408F65" w14:textId="0086D9D0" w:rsidR="00CF1299" w:rsidRPr="004E1D6A" w:rsidRDefault="00AA034A" w:rsidP="00AA034A">
          <w:pPr>
            <w:pStyle w:val="Encabezado"/>
            <w:jc w:val="right"/>
            <w:rPr>
              <w:sz w:val="18"/>
              <w:szCs w:val="18"/>
            </w:rPr>
          </w:pPr>
          <w:r w:rsidRPr="00AA034A">
            <w:rPr>
              <w:rFonts w:ascii="Calibri" w:hAnsi="Calibri"/>
              <w:snapToGrid w:val="0"/>
              <w:sz w:val="16"/>
              <w:szCs w:val="16"/>
            </w:rPr>
            <w:t xml:space="preserve">Página </w:t>
          </w:r>
          <w:r w:rsidR="00B57600" w:rsidRPr="00AA034A">
            <w:rPr>
              <w:rFonts w:ascii="Calibri" w:hAnsi="Calibri"/>
              <w:bCs/>
              <w:snapToGrid w:val="0"/>
              <w:sz w:val="16"/>
              <w:szCs w:val="16"/>
              <w:lang w:val="es-PA"/>
            </w:rPr>
            <w:fldChar w:fldCharType="begin"/>
          </w:r>
          <w:r w:rsidRPr="00AA034A">
            <w:rPr>
              <w:rFonts w:ascii="Calibri" w:hAnsi="Calibri"/>
              <w:bCs/>
              <w:snapToGrid w:val="0"/>
              <w:sz w:val="16"/>
              <w:szCs w:val="16"/>
              <w:lang w:val="es-PA"/>
            </w:rPr>
            <w:instrText>PAGE</w:instrText>
          </w:r>
          <w:r w:rsidR="00B57600" w:rsidRPr="00AA034A">
            <w:rPr>
              <w:rFonts w:ascii="Calibri" w:hAnsi="Calibri"/>
              <w:bCs/>
              <w:snapToGrid w:val="0"/>
              <w:sz w:val="16"/>
              <w:szCs w:val="16"/>
              <w:lang w:val="es-PA"/>
            </w:rPr>
            <w:fldChar w:fldCharType="separate"/>
          </w:r>
          <w:r w:rsidR="00A93B21">
            <w:rPr>
              <w:rFonts w:ascii="Calibri" w:hAnsi="Calibri"/>
              <w:bCs/>
              <w:noProof/>
              <w:snapToGrid w:val="0"/>
              <w:sz w:val="16"/>
              <w:szCs w:val="16"/>
              <w:lang w:val="es-PA"/>
            </w:rPr>
            <w:t>2</w:t>
          </w:r>
          <w:r w:rsidR="00B57600" w:rsidRPr="00AA034A">
            <w:rPr>
              <w:rFonts w:ascii="Calibri" w:hAnsi="Calibri"/>
              <w:snapToGrid w:val="0"/>
              <w:sz w:val="16"/>
              <w:szCs w:val="16"/>
            </w:rPr>
            <w:fldChar w:fldCharType="end"/>
          </w:r>
          <w:r w:rsidRPr="00AA034A">
            <w:rPr>
              <w:rFonts w:ascii="Calibri" w:hAnsi="Calibri"/>
              <w:snapToGrid w:val="0"/>
              <w:sz w:val="16"/>
              <w:szCs w:val="16"/>
            </w:rPr>
            <w:t xml:space="preserve"> de </w:t>
          </w:r>
          <w:r w:rsidR="00B57600" w:rsidRPr="00AA034A">
            <w:rPr>
              <w:rFonts w:ascii="Calibri" w:hAnsi="Calibri"/>
              <w:bCs/>
              <w:snapToGrid w:val="0"/>
              <w:sz w:val="16"/>
              <w:szCs w:val="16"/>
              <w:lang w:val="es-PA"/>
            </w:rPr>
            <w:fldChar w:fldCharType="begin"/>
          </w:r>
          <w:r w:rsidRPr="00AA034A">
            <w:rPr>
              <w:rFonts w:ascii="Calibri" w:hAnsi="Calibri"/>
              <w:bCs/>
              <w:snapToGrid w:val="0"/>
              <w:sz w:val="16"/>
              <w:szCs w:val="16"/>
              <w:lang w:val="es-PA"/>
            </w:rPr>
            <w:instrText>NUMPAGES</w:instrText>
          </w:r>
          <w:r w:rsidR="00B57600" w:rsidRPr="00AA034A">
            <w:rPr>
              <w:rFonts w:ascii="Calibri" w:hAnsi="Calibri"/>
              <w:bCs/>
              <w:snapToGrid w:val="0"/>
              <w:sz w:val="16"/>
              <w:szCs w:val="16"/>
              <w:lang w:val="es-PA"/>
            </w:rPr>
            <w:fldChar w:fldCharType="separate"/>
          </w:r>
          <w:r w:rsidR="00A93B21">
            <w:rPr>
              <w:rFonts w:ascii="Calibri" w:hAnsi="Calibri"/>
              <w:bCs/>
              <w:noProof/>
              <w:snapToGrid w:val="0"/>
              <w:sz w:val="16"/>
              <w:szCs w:val="16"/>
              <w:lang w:val="es-PA"/>
            </w:rPr>
            <w:t>2</w:t>
          </w:r>
          <w:r w:rsidR="00B57600" w:rsidRPr="00AA034A">
            <w:rPr>
              <w:rFonts w:ascii="Calibri" w:hAnsi="Calibri"/>
              <w:snapToGrid w:val="0"/>
              <w:sz w:val="16"/>
              <w:szCs w:val="16"/>
            </w:rPr>
            <w:fldChar w:fldCharType="end"/>
          </w:r>
        </w:p>
      </w:tc>
    </w:tr>
  </w:tbl>
  <w:p w14:paraId="51E26487" w14:textId="77777777" w:rsidR="00AA034A" w:rsidRDefault="00AA034A" w:rsidP="00CA70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332B" w14:textId="77777777" w:rsidR="00A94B87" w:rsidRDefault="00A94B87" w:rsidP="00F116FD">
      <w:r>
        <w:separator/>
      </w:r>
    </w:p>
  </w:footnote>
  <w:footnote w:type="continuationSeparator" w:id="0">
    <w:p w14:paraId="7E5F25C0" w14:textId="77777777" w:rsidR="00A94B87" w:rsidRDefault="00A94B87" w:rsidP="00F1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83B4" w14:textId="028C22B1" w:rsidR="009B2BDA" w:rsidRDefault="00000000">
    <w:pPr>
      <w:pStyle w:val="Encabezado"/>
    </w:pPr>
    <w:r>
      <w:rPr>
        <w:noProof/>
      </w:rPr>
      <w:pict w14:anchorId="551B8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774172" o:spid="_x0000_s1029" type="#_x0000_t75" style="position:absolute;margin-left:0;margin-top:0;width:441.7pt;height:269.05pt;z-index:-251657216;mso-position-horizontal:center;mso-position-horizontal-relative:margin;mso-position-vertical:center;mso-position-vertical-relative:margin" o:allowincell="f">
          <v:imagedata r:id="rId1" o:title="LOGO CNA NUE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C3F0" w14:textId="77777777" w:rsidR="008B1DC6" w:rsidRDefault="00000000" w:rsidP="00AD41AA">
    <w:pPr>
      <w:pStyle w:val="Encabezado"/>
      <w:tabs>
        <w:tab w:val="clear" w:pos="4419"/>
        <w:tab w:val="clear" w:pos="8838"/>
        <w:tab w:val="left" w:pos="5025"/>
      </w:tabs>
      <w:ind w:right="-1085"/>
    </w:pPr>
    <w:r>
      <w:rPr>
        <w:noProof/>
      </w:rPr>
      <w:pict w14:anchorId="11DE8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774173" o:spid="_x0000_s1030" type="#_x0000_t75" style="position:absolute;margin-left:0;margin-top:0;width:441.7pt;height:269.05pt;z-index:-251656192;mso-position-horizontal:center;mso-position-horizontal-relative:margin;mso-position-vertical:center;mso-position-vertical-relative:margin" o:allowincell="f">
          <v:imagedata r:id="rId1" o:title="LOGO CNA NUEVO" gain="19661f" blacklevel="22938f"/>
          <w10:wrap anchorx="margin" anchory="margin"/>
        </v:shape>
      </w:pict>
    </w:r>
    <w:r w:rsidR="00AD41AA">
      <w:rPr>
        <w:noProof/>
      </w:rPr>
      <w:drawing>
        <wp:inline distT="0" distB="0" distL="0" distR="0" wp14:anchorId="004C8BFA" wp14:editId="13A2B810">
          <wp:extent cx="713061" cy="434340"/>
          <wp:effectExtent l="0" t="0" r="0" b="381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40" cy="43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611C3" w14:textId="62E4FB04" w:rsidR="00FD2D09" w:rsidRDefault="003E2C0C" w:rsidP="00AD41AA">
    <w:pPr>
      <w:pStyle w:val="Encabezado"/>
      <w:tabs>
        <w:tab w:val="clear" w:pos="4419"/>
        <w:tab w:val="clear" w:pos="8838"/>
        <w:tab w:val="left" w:pos="5025"/>
      </w:tabs>
      <w:ind w:right="-1085"/>
    </w:pP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C216" w14:textId="781E3F70" w:rsidR="009B2BDA" w:rsidRDefault="00000000">
    <w:pPr>
      <w:pStyle w:val="Encabezado"/>
    </w:pPr>
    <w:r>
      <w:rPr>
        <w:noProof/>
      </w:rPr>
      <w:pict w14:anchorId="3B749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774171" o:spid="_x0000_s1028" type="#_x0000_t75" style="position:absolute;margin-left:0;margin-top:0;width:441.7pt;height:269.05pt;z-index:-251658240;mso-position-horizontal:center;mso-position-horizontal-relative:margin;mso-position-vertical:center;mso-position-vertical-relative:margin" o:allowincell="f">
          <v:imagedata r:id="rId1" o:title="LOGO CNA NUE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3A"/>
    <w:rsid w:val="00022E1B"/>
    <w:rsid w:val="0004681E"/>
    <w:rsid w:val="0005620D"/>
    <w:rsid w:val="00060D19"/>
    <w:rsid w:val="00080AB2"/>
    <w:rsid w:val="0008541D"/>
    <w:rsid w:val="00094F72"/>
    <w:rsid w:val="00095B44"/>
    <w:rsid w:val="000B72A7"/>
    <w:rsid w:val="000B756B"/>
    <w:rsid w:val="000C45F0"/>
    <w:rsid w:val="000F187F"/>
    <w:rsid w:val="001004F8"/>
    <w:rsid w:val="00114E10"/>
    <w:rsid w:val="00117360"/>
    <w:rsid w:val="00137333"/>
    <w:rsid w:val="00166A6C"/>
    <w:rsid w:val="00166F4C"/>
    <w:rsid w:val="001707D6"/>
    <w:rsid w:val="0017399B"/>
    <w:rsid w:val="00192686"/>
    <w:rsid w:val="00194409"/>
    <w:rsid w:val="001A139A"/>
    <w:rsid w:val="001A23E5"/>
    <w:rsid w:val="001A5D7D"/>
    <w:rsid w:val="001B13BF"/>
    <w:rsid w:val="001B6BDF"/>
    <w:rsid w:val="001D01BE"/>
    <w:rsid w:val="001D1DB9"/>
    <w:rsid w:val="001D35C2"/>
    <w:rsid w:val="001E2365"/>
    <w:rsid w:val="001E3157"/>
    <w:rsid w:val="00201429"/>
    <w:rsid w:val="002015EC"/>
    <w:rsid w:val="00207206"/>
    <w:rsid w:val="0021458A"/>
    <w:rsid w:val="00242E0B"/>
    <w:rsid w:val="00245B4C"/>
    <w:rsid w:val="00252A39"/>
    <w:rsid w:val="00261F8B"/>
    <w:rsid w:val="00277A4A"/>
    <w:rsid w:val="002856BF"/>
    <w:rsid w:val="002A0342"/>
    <w:rsid w:val="002A31F5"/>
    <w:rsid w:val="002C28CA"/>
    <w:rsid w:val="002C69F0"/>
    <w:rsid w:val="002D6519"/>
    <w:rsid w:val="002E78CE"/>
    <w:rsid w:val="003043C5"/>
    <w:rsid w:val="00310F6B"/>
    <w:rsid w:val="00317E25"/>
    <w:rsid w:val="00331B93"/>
    <w:rsid w:val="00333899"/>
    <w:rsid w:val="00337190"/>
    <w:rsid w:val="00341DB2"/>
    <w:rsid w:val="00345FE9"/>
    <w:rsid w:val="0035071E"/>
    <w:rsid w:val="00367657"/>
    <w:rsid w:val="00384ED0"/>
    <w:rsid w:val="00394696"/>
    <w:rsid w:val="003A5AFE"/>
    <w:rsid w:val="003A6DE6"/>
    <w:rsid w:val="003D0B37"/>
    <w:rsid w:val="003E052B"/>
    <w:rsid w:val="003E2C0C"/>
    <w:rsid w:val="003E3793"/>
    <w:rsid w:val="003E66C1"/>
    <w:rsid w:val="0040166A"/>
    <w:rsid w:val="00405169"/>
    <w:rsid w:val="004112B9"/>
    <w:rsid w:val="0042658D"/>
    <w:rsid w:val="0043201B"/>
    <w:rsid w:val="00432CD6"/>
    <w:rsid w:val="00435247"/>
    <w:rsid w:val="00437A77"/>
    <w:rsid w:val="004460DE"/>
    <w:rsid w:val="00447CD8"/>
    <w:rsid w:val="0046369F"/>
    <w:rsid w:val="004641B2"/>
    <w:rsid w:val="0049453A"/>
    <w:rsid w:val="004C1350"/>
    <w:rsid w:val="004D1EEE"/>
    <w:rsid w:val="004E1D6A"/>
    <w:rsid w:val="004E5622"/>
    <w:rsid w:val="004F0397"/>
    <w:rsid w:val="004F048C"/>
    <w:rsid w:val="004F0613"/>
    <w:rsid w:val="004F3A9D"/>
    <w:rsid w:val="00517C7E"/>
    <w:rsid w:val="0052125B"/>
    <w:rsid w:val="00534195"/>
    <w:rsid w:val="00545A31"/>
    <w:rsid w:val="00546B8D"/>
    <w:rsid w:val="005529A3"/>
    <w:rsid w:val="005536C4"/>
    <w:rsid w:val="005644C7"/>
    <w:rsid w:val="005647BB"/>
    <w:rsid w:val="00570D9F"/>
    <w:rsid w:val="005735B7"/>
    <w:rsid w:val="0058241D"/>
    <w:rsid w:val="00584FBF"/>
    <w:rsid w:val="00591638"/>
    <w:rsid w:val="005950CF"/>
    <w:rsid w:val="005A1348"/>
    <w:rsid w:val="005A72BF"/>
    <w:rsid w:val="005C4F46"/>
    <w:rsid w:val="005E3202"/>
    <w:rsid w:val="00604888"/>
    <w:rsid w:val="00607E3E"/>
    <w:rsid w:val="006217D6"/>
    <w:rsid w:val="006246BA"/>
    <w:rsid w:val="00634D1F"/>
    <w:rsid w:val="00636DEA"/>
    <w:rsid w:val="0065217B"/>
    <w:rsid w:val="00652AF3"/>
    <w:rsid w:val="00676601"/>
    <w:rsid w:val="00685375"/>
    <w:rsid w:val="006959DA"/>
    <w:rsid w:val="006D512B"/>
    <w:rsid w:val="006E6474"/>
    <w:rsid w:val="006F4258"/>
    <w:rsid w:val="007227B6"/>
    <w:rsid w:val="0072523D"/>
    <w:rsid w:val="00730843"/>
    <w:rsid w:val="00740E73"/>
    <w:rsid w:val="0074356B"/>
    <w:rsid w:val="007564BE"/>
    <w:rsid w:val="007B04B8"/>
    <w:rsid w:val="007B4030"/>
    <w:rsid w:val="007B4F2A"/>
    <w:rsid w:val="007C29BD"/>
    <w:rsid w:val="007C57C9"/>
    <w:rsid w:val="007C66FA"/>
    <w:rsid w:val="007D637A"/>
    <w:rsid w:val="0080669F"/>
    <w:rsid w:val="00807C84"/>
    <w:rsid w:val="0082681E"/>
    <w:rsid w:val="008335FE"/>
    <w:rsid w:val="008619E5"/>
    <w:rsid w:val="008819EC"/>
    <w:rsid w:val="00896756"/>
    <w:rsid w:val="008A2600"/>
    <w:rsid w:val="008B1DC6"/>
    <w:rsid w:val="008C0290"/>
    <w:rsid w:val="008C6BB4"/>
    <w:rsid w:val="00904279"/>
    <w:rsid w:val="00937B1D"/>
    <w:rsid w:val="0094474D"/>
    <w:rsid w:val="009449F5"/>
    <w:rsid w:val="00950C29"/>
    <w:rsid w:val="00985CF8"/>
    <w:rsid w:val="009964A5"/>
    <w:rsid w:val="009B2BDA"/>
    <w:rsid w:val="009B40E7"/>
    <w:rsid w:val="009B6D85"/>
    <w:rsid w:val="009E2AB9"/>
    <w:rsid w:val="009E4DAE"/>
    <w:rsid w:val="009E4F77"/>
    <w:rsid w:val="009E70F2"/>
    <w:rsid w:val="009F5C41"/>
    <w:rsid w:val="009F7856"/>
    <w:rsid w:val="00A12613"/>
    <w:rsid w:val="00A23703"/>
    <w:rsid w:val="00A371C9"/>
    <w:rsid w:val="00A4567F"/>
    <w:rsid w:val="00A47888"/>
    <w:rsid w:val="00A63BFE"/>
    <w:rsid w:val="00A80001"/>
    <w:rsid w:val="00A851DE"/>
    <w:rsid w:val="00A93B21"/>
    <w:rsid w:val="00A94B87"/>
    <w:rsid w:val="00A96210"/>
    <w:rsid w:val="00AA034A"/>
    <w:rsid w:val="00AA2EC3"/>
    <w:rsid w:val="00AA6576"/>
    <w:rsid w:val="00AA6D61"/>
    <w:rsid w:val="00AB36A3"/>
    <w:rsid w:val="00AD41AA"/>
    <w:rsid w:val="00AF4A15"/>
    <w:rsid w:val="00B01086"/>
    <w:rsid w:val="00B15E91"/>
    <w:rsid w:val="00B22618"/>
    <w:rsid w:val="00B30C51"/>
    <w:rsid w:val="00B34087"/>
    <w:rsid w:val="00B37A2E"/>
    <w:rsid w:val="00B46EC5"/>
    <w:rsid w:val="00B47DBD"/>
    <w:rsid w:val="00B51948"/>
    <w:rsid w:val="00B57600"/>
    <w:rsid w:val="00B6486C"/>
    <w:rsid w:val="00B715F7"/>
    <w:rsid w:val="00B80A0E"/>
    <w:rsid w:val="00B8616E"/>
    <w:rsid w:val="00BB0D69"/>
    <w:rsid w:val="00BB0F40"/>
    <w:rsid w:val="00BC6B62"/>
    <w:rsid w:val="00BC7497"/>
    <w:rsid w:val="00BC7908"/>
    <w:rsid w:val="00BD24F2"/>
    <w:rsid w:val="00BF54F2"/>
    <w:rsid w:val="00C04D17"/>
    <w:rsid w:val="00C2446B"/>
    <w:rsid w:val="00C5614B"/>
    <w:rsid w:val="00C907F1"/>
    <w:rsid w:val="00C90D88"/>
    <w:rsid w:val="00C93A84"/>
    <w:rsid w:val="00CA62A9"/>
    <w:rsid w:val="00CA7096"/>
    <w:rsid w:val="00CB5677"/>
    <w:rsid w:val="00CC338E"/>
    <w:rsid w:val="00CC5C4B"/>
    <w:rsid w:val="00CD6729"/>
    <w:rsid w:val="00CE1F4B"/>
    <w:rsid w:val="00CE60E3"/>
    <w:rsid w:val="00CF1299"/>
    <w:rsid w:val="00D279F6"/>
    <w:rsid w:val="00D43D22"/>
    <w:rsid w:val="00D500F1"/>
    <w:rsid w:val="00D727E3"/>
    <w:rsid w:val="00D746F4"/>
    <w:rsid w:val="00D82A64"/>
    <w:rsid w:val="00D83D5E"/>
    <w:rsid w:val="00D84377"/>
    <w:rsid w:val="00D87BC1"/>
    <w:rsid w:val="00DF5607"/>
    <w:rsid w:val="00E01A68"/>
    <w:rsid w:val="00E136AE"/>
    <w:rsid w:val="00E17A81"/>
    <w:rsid w:val="00E37023"/>
    <w:rsid w:val="00E46102"/>
    <w:rsid w:val="00E537FF"/>
    <w:rsid w:val="00E56EB4"/>
    <w:rsid w:val="00E729F9"/>
    <w:rsid w:val="00E762DE"/>
    <w:rsid w:val="00E8000A"/>
    <w:rsid w:val="00E97066"/>
    <w:rsid w:val="00EB5D97"/>
    <w:rsid w:val="00EB7397"/>
    <w:rsid w:val="00EC4180"/>
    <w:rsid w:val="00F116FD"/>
    <w:rsid w:val="00F26764"/>
    <w:rsid w:val="00F5435B"/>
    <w:rsid w:val="00F55A70"/>
    <w:rsid w:val="00F62AD9"/>
    <w:rsid w:val="00F804E8"/>
    <w:rsid w:val="00F8277B"/>
    <w:rsid w:val="00F828A7"/>
    <w:rsid w:val="00F87745"/>
    <w:rsid w:val="00FA1A19"/>
    <w:rsid w:val="00FB0F74"/>
    <w:rsid w:val="00FD2D09"/>
    <w:rsid w:val="00FD5493"/>
    <w:rsid w:val="00FE7DA9"/>
    <w:rsid w:val="00FF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B5060B"/>
  <w15:docId w15:val="{D4E14F29-6FA8-4997-B530-A738802F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90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AF4A15"/>
    <w:pPr>
      <w:keepNext/>
      <w:jc w:val="center"/>
      <w:outlineLvl w:val="1"/>
    </w:pPr>
    <w:rPr>
      <w:rFonts w:ascii="Edwardian Script ITC" w:hAnsi="Edwardian Script ITC" w:cs="Arial"/>
      <w:b/>
      <w:sz w:val="40"/>
    </w:rPr>
  </w:style>
  <w:style w:type="paragraph" w:styleId="Ttulo3">
    <w:name w:val="heading 3"/>
    <w:basedOn w:val="Normal"/>
    <w:next w:val="Normal"/>
    <w:link w:val="Ttulo3Car"/>
    <w:uiPriority w:val="9"/>
    <w:qFormat/>
    <w:rsid w:val="00AF4A15"/>
    <w:pPr>
      <w:keepNext/>
      <w:jc w:val="center"/>
      <w:outlineLvl w:val="2"/>
    </w:pPr>
    <w:rPr>
      <w:i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qFormat/>
    <w:rsid w:val="00AF4A15"/>
    <w:pPr>
      <w:keepNext/>
      <w:jc w:val="center"/>
      <w:outlineLvl w:val="3"/>
    </w:pPr>
    <w:rPr>
      <w:b/>
      <w:i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AF4A15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47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47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AF4A15"/>
    <w:rPr>
      <w:rFonts w:ascii="Edwardian Script ITC" w:eastAsia="Times New Roman" w:hAnsi="Edwardian Script ITC" w:cs="Arial"/>
      <w:b/>
      <w:sz w:val="40"/>
      <w:szCs w:val="24"/>
      <w:lang w:eastAsia="es-ES"/>
    </w:rPr>
  </w:style>
  <w:style w:type="character" w:customStyle="1" w:styleId="Ttulo3Car">
    <w:name w:val="Título 3 Car"/>
    <w:link w:val="Ttulo3"/>
    <w:uiPriority w:val="9"/>
    <w:rsid w:val="00AF4A15"/>
    <w:rPr>
      <w:rFonts w:ascii="Times New Roman" w:eastAsia="Times New Roman" w:hAnsi="Times New Roman" w:cs="Times New Roman"/>
      <w:i/>
      <w:sz w:val="20"/>
      <w:szCs w:val="20"/>
      <w:lang w:eastAsia="es-ES"/>
    </w:rPr>
  </w:style>
  <w:style w:type="character" w:customStyle="1" w:styleId="Ttulo4Car">
    <w:name w:val="Título 4 Car"/>
    <w:link w:val="Ttulo4"/>
    <w:uiPriority w:val="9"/>
    <w:rsid w:val="00AF4A15"/>
    <w:rPr>
      <w:rFonts w:ascii="Times New Roman" w:eastAsia="Times New Roman" w:hAnsi="Times New Roman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link w:val="Ttulo6"/>
    <w:uiPriority w:val="9"/>
    <w:rsid w:val="00AF4A15"/>
    <w:rPr>
      <w:rFonts w:ascii="Times New Roman" w:eastAsia="Times New Roman" w:hAnsi="Times New Roman" w:cs="Times New Roman"/>
      <w:b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AF4A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F4A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AF4A15"/>
    <w:pPr>
      <w:jc w:val="both"/>
    </w:pPr>
    <w:rPr>
      <w:sz w:val="16"/>
      <w:szCs w:val="16"/>
    </w:rPr>
  </w:style>
  <w:style w:type="character" w:customStyle="1" w:styleId="TextoindependienteCar">
    <w:name w:val="Texto independiente Car"/>
    <w:link w:val="Textoindependiente"/>
    <w:uiPriority w:val="99"/>
    <w:rsid w:val="00AF4A1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Hipervnculo">
    <w:name w:val="Hyperlink"/>
    <w:uiPriority w:val="99"/>
    <w:rsid w:val="00AF4A15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12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F1299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F12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279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79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79F6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79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79F6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D279F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79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9F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47B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47BB"/>
    <w:rPr>
      <w:rFonts w:asciiTheme="majorHAnsi" w:eastAsiaTheme="majorEastAsia" w:hAnsiTheme="majorHAnsi" w:cstheme="majorBidi"/>
      <w:color w:val="404040" w:themeColor="text1" w:themeTint="BF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537F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A2EC3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904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daldo.perez@camincargo.com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na.gob.p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quiros\Mis%20documentos\ACREDITACION\SECRETARIA%20TECNICA\SGC\VIGENTES%20-%20DOCUMENTACI&#211;N\FORMULARIOS\Formatos%20T&#233;cnicos\CNA-FT-08%20Certificado%20de%20Acredita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a2f9b5-77a6-4ba2-a54f-681d6cbf59be" xsi:nil="true"/>
    <lcf76f155ced4ddcb4097134ff3c332f xmlns="1059dd7b-fcae-472d-b8e4-04bf48a042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F55A6B3929DB41803AE7645CF0F423" ma:contentTypeVersion="12" ma:contentTypeDescription="Crear nuevo documento." ma:contentTypeScope="" ma:versionID="d0063814a1cf3d625c4cc2200151a76d">
  <xsd:schema xmlns:xsd="http://www.w3.org/2001/XMLSchema" xmlns:xs="http://www.w3.org/2001/XMLSchema" xmlns:p="http://schemas.microsoft.com/office/2006/metadata/properties" xmlns:ns2="1059dd7b-fcae-472d-b8e4-04bf48a042f1" xmlns:ns3="0ba2f9b5-77a6-4ba2-a54f-681d6cbf59be" targetNamespace="http://schemas.microsoft.com/office/2006/metadata/properties" ma:root="true" ma:fieldsID="763c7eeacb9c4a2c318ccd41e2a66fea" ns2:_="" ns3:_="">
    <xsd:import namespace="1059dd7b-fcae-472d-b8e4-04bf48a042f1"/>
    <xsd:import namespace="0ba2f9b5-77a6-4ba2-a54f-681d6cbf5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9dd7b-fcae-472d-b8e4-04bf48a04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d735a11-8734-4b34-ada6-fde872e9c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2f9b5-77a6-4ba2-a54f-681d6cbf59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6beb6f-ca3b-405a-be1f-0692e5d58d3e}" ma:internalName="TaxCatchAll" ma:showField="CatchAllData" ma:web="0ba2f9b5-77a6-4ba2-a54f-681d6cbf5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4C176-3DF0-420C-BAC9-B75794DB11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B3F6A-655D-4646-9233-42C569C2045A}">
  <ds:schemaRefs>
    <ds:schemaRef ds:uri="http://schemas.microsoft.com/office/2006/metadata/properties"/>
    <ds:schemaRef ds:uri="http://schemas.microsoft.com/office/infopath/2007/PartnerControls"/>
    <ds:schemaRef ds:uri="0ba2f9b5-77a6-4ba2-a54f-681d6cbf59be"/>
    <ds:schemaRef ds:uri="1059dd7b-fcae-472d-b8e4-04bf48a042f1"/>
  </ds:schemaRefs>
</ds:datastoreItem>
</file>

<file path=customXml/itemProps3.xml><?xml version="1.0" encoding="utf-8"?>
<ds:datastoreItem xmlns:ds="http://schemas.openxmlformats.org/officeDocument/2006/customXml" ds:itemID="{C70473AF-9D31-4144-AEB4-471D9900F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9dd7b-fcae-472d-b8e4-04bf48a042f1"/>
    <ds:schemaRef ds:uri="0ba2f9b5-77a6-4ba2-a54f-681d6cbf5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DB227A-C0A7-4FAA-94AA-03E05FB0C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CNA-FT-08 Certificado de Acreditación</Template>
  <TotalTime>14</TotalTime>
  <Pages>4</Pages>
  <Words>909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Links>
    <vt:vector size="6" baseType="variant">
      <vt:variant>
        <vt:i4>7536688</vt:i4>
      </vt:variant>
      <vt:variant>
        <vt:i4>0</vt:i4>
      </vt:variant>
      <vt:variant>
        <vt:i4>0</vt:i4>
      </vt:variant>
      <vt:variant>
        <vt:i4>5</vt:i4>
      </vt:variant>
      <vt:variant>
        <vt:lpwstr>http://www.cna.gob.pa/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 Santana</dc:creator>
  <cp:lastModifiedBy>Aida Santana</cp:lastModifiedBy>
  <cp:revision>6</cp:revision>
  <cp:lastPrinted>2018-07-02T19:29:00Z</cp:lastPrinted>
  <dcterms:created xsi:type="dcterms:W3CDTF">2023-01-17T18:21:00Z</dcterms:created>
  <dcterms:modified xsi:type="dcterms:W3CDTF">2023-02-08T19:26:00Z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0x01010060F55A6B3929DB41803AE7645CF0F423</vt:lpwstr>
  </property>
</Properties>
</file>